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99" w:rsidRPr="00577999" w:rsidRDefault="00577999" w:rsidP="00577999">
      <w:pPr>
        <w:pStyle w:val="Heading1"/>
        <w:shd w:val="clear" w:color="auto" w:fill="D9D9D9"/>
        <w:spacing w:before="120" w:after="120"/>
        <w:jc w:val="center"/>
        <w:rPr>
          <w:rFonts w:ascii="Arial" w:hAnsi="Arial" w:cs="Arial"/>
          <w:i w:val="0"/>
          <w:iCs w:val="0"/>
          <w:sz w:val="18"/>
        </w:rPr>
      </w:pPr>
    </w:p>
    <w:p w:rsidR="00577999" w:rsidRPr="00561FD6" w:rsidRDefault="00B85EE7" w:rsidP="00E86D37">
      <w:pPr>
        <w:pStyle w:val="Heading1"/>
        <w:shd w:val="clear" w:color="auto" w:fill="D9D9D9"/>
        <w:spacing w:before="120" w:after="120"/>
        <w:jc w:val="center"/>
        <w:rPr>
          <w:rFonts w:ascii="Arial" w:hAnsi="Arial" w:cs="Arial"/>
          <w:iCs w:val="0"/>
          <w:szCs w:val="28"/>
        </w:rPr>
      </w:pPr>
      <w:r w:rsidRPr="00B85EE7">
        <w:rPr>
          <w:rFonts w:ascii="Arial" w:hAnsi="Arial" w:cs="Arial"/>
          <w:iCs w:val="0"/>
          <w:szCs w:val="28"/>
          <w:highlight w:val="yellow"/>
        </w:rPr>
        <w:t>(Name of metropolitan planning organization/</w:t>
      </w:r>
      <w:r w:rsidRPr="00B85EE7">
        <w:rPr>
          <w:rFonts w:ascii="Arial" w:hAnsi="Arial" w:cs="Arial"/>
          <w:iCs w:val="0"/>
          <w:szCs w:val="28"/>
          <w:highlight w:val="yellow"/>
        </w:rPr>
        <w:br/>
        <w:t>regional planning affiliation)</w:t>
      </w:r>
    </w:p>
    <w:p w:rsidR="0030417B" w:rsidRPr="00880928" w:rsidRDefault="0030417B" w:rsidP="00E86D37">
      <w:pPr>
        <w:pStyle w:val="BodyTextIndent"/>
        <w:shd w:val="clear" w:color="auto" w:fill="D9D9D9"/>
        <w:spacing w:before="120" w:after="120"/>
        <w:ind w:left="0" w:firstLine="0"/>
        <w:jc w:val="center"/>
        <w:rPr>
          <w:rFonts w:ascii="Arial" w:hAnsi="Arial" w:cs="Arial"/>
        </w:rPr>
      </w:pPr>
      <w:r w:rsidRPr="00880928">
        <w:rPr>
          <w:rFonts w:ascii="Arial" w:hAnsi="Arial" w:cs="Arial"/>
          <w:i w:val="0"/>
          <w:iCs w:val="0"/>
        </w:rPr>
        <w:t>_______________________________________________________</w:t>
      </w:r>
      <w:r w:rsidRPr="00880928">
        <w:rPr>
          <w:rFonts w:ascii="Arial" w:hAnsi="Arial" w:cs="Arial"/>
        </w:rPr>
        <w:br/>
      </w:r>
    </w:p>
    <w:p w:rsidR="007D0795" w:rsidRDefault="0030417B" w:rsidP="00577999">
      <w:pPr>
        <w:pStyle w:val="BodyText"/>
        <w:shd w:val="clear" w:color="auto" w:fill="D9D9D9"/>
        <w:spacing w:before="120" w:after="120"/>
        <w:rPr>
          <w:rFonts w:ascii="Arial" w:hAnsi="Arial" w:cs="Arial"/>
        </w:rPr>
      </w:pPr>
      <w:r w:rsidRPr="00577999">
        <w:rPr>
          <w:rFonts w:ascii="Arial" w:hAnsi="Arial" w:cs="Arial"/>
          <w:b/>
          <w:sz w:val="28"/>
        </w:rPr>
        <w:t>T</w:t>
      </w:r>
      <w:r w:rsidR="007D0795">
        <w:rPr>
          <w:rFonts w:ascii="Arial" w:hAnsi="Arial" w:cs="Arial"/>
          <w:b/>
          <w:sz w:val="28"/>
        </w:rPr>
        <w:t>itle</w:t>
      </w:r>
      <w:r w:rsidRPr="00577999">
        <w:rPr>
          <w:rFonts w:ascii="Arial" w:hAnsi="Arial" w:cs="Arial"/>
          <w:b/>
          <w:sz w:val="28"/>
        </w:rPr>
        <w:t xml:space="preserve"> VI P</w:t>
      </w:r>
      <w:r w:rsidR="007D0795">
        <w:rPr>
          <w:rFonts w:ascii="Arial" w:hAnsi="Arial" w:cs="Arial"/>
          <w:b/>
          <w:sz w:val="28"/>
        </w:rPr>
        <w:t>lan</w:t>
      </w:r>
    </w:p>
    <w:p w:rsidR="0030417B" w:rsidRPr="00880928" w:rsidRDefault="0030417B" w:rsidP="00577999">
      <w:pPr>
        <w:pStyle w:val="BodyText"/>
        <w:shd w:val="clear" w:color="auto" w:fill="D9D9D9"/>
        <w:spacing w:before="120" w:after="120"/>
        <w:rPr>
          <w:rFonts w:ascii="Arial" w:hAnsi="Arial" w:cs="Arial"/>
        </w:rPr>
      </w:pPr>
    </w:p>
    <w:p w:rsidR="001D00E5" w:rsidRPr="001D00E5" w:rsidRDefault="001D00E5" w:rsidP="00E741C4">
      <w:pPr>
        <w:jc w:val="both"/>
        <w:rPr>
          <w:rFonts w:ascii="Arial" w:hAnsi="Arial" w:cs="Arial"/>
          <w:b/>
        </w:rPr>
      </w:pPr>
      <w:r w:rsidRPr="001D00E5">
        <w:rPr>
          <w:rFonts w:ascii="Arial" w:hAnsi="Arial" w:cs="Arial"/>
          <w:b/>
        </w:rPr>
        <w:t>Agency information</w:t>
      </w:r>
    </w:p>
    <w:p w:rsidR="001D00E5" w:rsidRPr="001D00E5" w:rsidRDefault="001D00E5" w:rsidP="00E741C4">
      <w:pPr>
        <w:jc w:val="both"/>
        <w:rPr>
          <w:rFonts w:ascii="Arial" w:hAnsi="Arial" w:cs="Arial"/>
          <w:sz w:val="16"/>
          <w:szCs w:val="16"/>
        </w:rPr>
      </w:pPr>
      <w:r w:rsidRPr="001D00E5">
        <w:rPr>
          <w:rFonts w:ascii="Arial" w:hAnsi="Arial" w:cs="Arial"/>
          <w:sz w:val="16"/>
          <w:szCs w:val="16"/>
        </w:rPr>
        <w:t xml:space="preserve">Name and title of administrative </w:t>
      </w:r>
      <w:r w:rsidR="007D0795">
        <w:rPr>
          <w:rFonts w:ascii="Arial" w:hAnsi="Arial" w:cs="Arial"/>
          <w:sz w:val="16"/>
          <w:szCs w:val="16"/>
        </w:rPr>
        <w:t>officer</w:t>
      </w:r>
      <w:r w:rsidRPr="001D00E5">
        <w:rPr>
          <w:rFonts w:ascii="Arial" w:hAnsi="Arial" w:cs="Arial"/>
          <w:sz w:val="16"/>
          <w:szCs w:val="16"/>
        </w:rPr>
        <w:t xml:space="preserve"> </w:t>
      </w:r>
    </w:p>
    <w:p w:rsidR="001D00E5" w:rsidRPr="005C6E40" w:rsidRDefault="001D00E5" w:rsidP="00E741C4">
      <w:pPr>
        <w:jc w:val="both"/>
        <w:rPr>
          <w:rFonts w:cs="Arial"/>
          <w:sz w:val="20"/>
        </w:rPr>
      </w:pPr>
      <w:r w:rsidRPr="001D00E5">
        <w:rPr>
          <w:rFonts w:ascii="Arial" w:hAnsi="Arial" w:cs="Arial"/>
          <w:sz w:val="20"/>
        </w:rPr>
        <w:t>Name</w:t>
      </w:r>
      <w:r w:rsidRPr="005C6E40">
        <w:rPr>
          <w:rFonts w:cs="Arial"/>
          <w:sz w:val="20"/>
        </w:rPr>
        <w:t xml:space="preserve"> ____________________________________</w:t>
      </w:r>
      <w:r w:rsidR="002873FC">
        <w:rPr>
          <w:rFonts w:cs="Arial"/>
          <w:sz w:val="20"/>
        </w:rPr>
        <w:t>__________</w:t>
      </w:r>
      <w:r w:rsidRPr="005C6E40">
        <w:rPr>
          <w:rFonts w:cs="Arial"/>
          <w:sz w:val="20"/>
        </w:rPr>
        <w:t xml:space="preserve">_____     </w:t>
      </w:r>
      <w:r w:rsidRPr="001D00E5">
        <w:rPr>
          <w:rFonts w:ascii="Arial" w:hAnsi="Arial" w:cs="Arial"/>
          <w:sz w:val="20"/>
        </w:rPr>
        <w:t>Title</w:t>
      </w:r>
      <w:r w:rsidRPr="005C6E40">
        <w:rPr>
          <w:rFonts w:cs="Arial"/>
          <w:sz w:val="20"/>
        </w:rPr>
        <w:t xml:space="preserve"> ____________________________________</w:t>
      </w:r>
    </w:p>
    <w:p w:rsidR="001D00E5" w:rsidRPr="005C6E40" w:rsidRDefault="001D00E5" w:rsidP="00E741C4">
      <w:pPr>
        <w:jc w:val="both"/>
        <w:rPr>
          <w:rFonts w:cs="Arial"/>
          <w:sz w:val="20"/>
        </w:rPr>
      </w:pPr>
    </w:p>
    <w:p w:rsidR="001D00E5" w:rsidRPr="005C6E40" w:rsidRDefault="001D00E5" w:rsidP="00E741C4">
      <w:pPr>
        <w:jc w:val="both"/>
        <w:rPr>
          <w:rFonts w:cs="Arial"/>
          <w:sz w:val="20"/>
        </w:rPr>
      </w:pPr>
      <w:r w:rsidRPr="001D00E5">
        <w:rPr>
          <w:rFonts w:ascii="Arial" w:hAnsi="Arial" w:cs="Arial"/>
          <w:sz w:val="20"/>
        </w:rPr>
        <w:t>Address</w:t>
      </w:r>
      <w:r w:rsidRPr="005C6E40">
        <w:rPr>
          <w:rFonts w:cs="Arial"/>
          <w:sz w:val="20"/>
        </w:rPr>
        <w:t xml:space="preserve"> _______________________________</w:t>
      </w:r>
      <w:r w:rsidR="002873FC">
        <w:rPr>
          <w:rFonts w:cs="Arial"/>
          <w:sz w:val="20"/>
        </w:rPr>
        <w:t>__________</w:t>
      </w:r>
      <w:r w:rsidRPr="005C6E40">
        <w:rPr>
          <w:rFonts w:cs="Arial"/>
          <w:sz w:val="20"/>
        </w:rPr>
        <w:t>___________________________________________________</w:t>
      </w:r>
    </w:p>
    <w:p w:rsidR="001D00E5" w:rsidRPr="005C6E40" w:rsidRDefault="001D00E5" w:rsidP="00E741C4">
      <w:pPr>
        <w:jc w:val="both"/>
        <w:rPr>
          <w:rFonts w:cs="Arial"/>
          <w:sz w:val="20"/>
        </w:rPr>
      </w:pPr>
    </w:p>
    <w:p w:rsidR="001D00E5" w:rsidRPr="005C6E40" w:rsidRDefault="001D00E5" w:rsidP="00E741C4">
      <w:pPr>
        <w:jc w:val="both"/>
        <w:rPr>
          <w:rFonts w:cs="Arial"/>
          <w:sz w:val="20"/>
        </w:rPr>
      </w:pPr>
      <w:r w:rsidRPr="0091796F">
        <w:rPr>
          <w:rFonts w:ascii="Arial" w:hAnsi="Arial" w:cs="Arial"/>
          <w:sz w:val="20"/>
        </w:rPr>
        <w:t>City</w:t>
      </w:r>
      <w:r w:rsidR="002873FC">
        <w:rPr>
          <w:rFonts w:ascii="Arial" w:hAnsi="Arial" w:cs="Arial"/>
          <w:sz w:val="20"/>
        </w:rPr>
        <w:t xml:space="preserve"> _______________________________ </w:t>
      </w:r>
      <w:r w:rsidRPr="0091796F">
        <w:rPr>
          <w:rFonts w:ascii="Arial" w:hAnsi="Arial" w:cs="Arial"/>
          <w:sz w:val="20"/>
        </w:rPr>
        <w:t>State</w:t>
      </w:r>
      <w:r w:rsidRPr="005C6E40">
        <w:rPr>
          <w:rFonts w:cs="Arial"/>
          <w:sz w:val="20"/>
        </w:rPr>
        <w:t xml:space="preserve"> ____</w:t>
      </w:r>
      <w:r w:rsidR="002873FC">
        <w:rPr>
          <w:rFonts w:cs="Arial"/>
          <w:sz w:val="20"/>
        </w:rPr>
        <w:t xml:space="preserve"> </w:t>
      </w:r>
      <w:r w:rsidRPr="005C6E40">
        <w:rPr>
          <w:rFonts w:cs="Arial"/>
          <w:sz w:val="20"/>
        </w:rPr>
        <w:tab/>
      </w:r>
      <w:r w:rsidRPr="002873FC">
        <w:rPr>
          <w:rFonts w:ascii="Arial" w:hAnsi="Arial" w:cs="Arial"/>
          <w:sz w:val="20"/>
        </w:rPr>
        <w:t>Z</w:t>
      </w:r>
      <w:r w:rsidR="00D52F03">
        <w:rPr>
          <w:rFonts w:ascii="Arial" w:hAnsi="Arial" w:cs="Arial"/>
          <w:sz w:val="20"/>
        </w:rPr>
        <w:t>IP</w:t>
      </w:r>
      <w:r w:rsidRPr="002873FC">
        <w:rPr>
          <w:rFonts w:ascii="Arial" w:hAnsi="Arial" w:cs="Arial"/>
          <w:sz w:val="20"/>
        </w:rPr>
        <w:t xml:space="preserve"> </w:t>
      </w:r>
      <w:r w:rsidR="00D52F03">
        <w:rPr>
          <w:rFonts w:ascii="Arial" w:hAnsi="Arial" w:cs="Arial"/>
          <w:sz w:val="20"/>
        </w:rPr>
        <w:t>c</w:t>
      </w:r>
      <w:r w:rsidRPr="002873FC">
        <w:rPr>
          <w:rFonts w:ascii="Arial" w:hAnsi="Arial" w:cs="Arial"/>
          <w:sz w:val="20"/>
        </w:rPr>
        <w:t>ode</w:t>
      </w:r>
      <w:r w:rsidR="002873FC">
        <w:rPr>
          <w:rFonts w:cs="Arial"/>
          <w:sz w:val="20"/>
        </w:rPr>
        <w:t xml:space="preserve"> __________ </w:t>
      </w:r>
      <w:r w:rsidR="00B85EE7" w:rsidRPr="00B85EE7">
        <w:rPr>
          <w:rFonts w:ascii="Arial" w:hAnsi="Arial" w:cs="Arial"/>
          <w:sz w:val="20"/>
        </w:rPr>
        <w:t>County</w:t>
      </w:r>
      <w:r w:rsidR="002873FC">
        <w:rPr>
          <w:rFonts w:cs="Arial"/>
          <w:sz w:val="20"/>
        </w:rPr>
        <w:t xml:space="preserve"> _</w:t>
      </w:r>
      <w:r w:rsidRPr="005C6E40">
        <w:rPr>
          <w:rFonts w:cs="Arial"/>
          <w:sz w:val="20"/>
        </w:rPr>
        <w:t>______________________</w:t>
      </w:r>
    </w:p>
    <w:p w:rsidR="001D00E5" w:rsidRPr="005C6E40" w:rsidRDefault="001D00E5" w:rsidP="00E741C4">
      <w:pPr>
        <w:jc w:val="both"/>
        <w:rPr>
          <w:rFonts w:cs="Arial"/>
          <w:sz w:val="20"/>
        </w:rPr>
      </w:pPr>
    </w:p>
    <w:p w:rsidR="001D00E5" w:rsidRPr="005C6E40" w:rsidRDefault="002873FC" w:rsidP="00E741C4">
      <w:pPr>
        <w:jc w:val="both"/>
        <w:rPr>
          <w:rFonts w:cs="Arial"/>
          <w:sz w:val="20"/>
        </w:rPr>
      </w:pPr>
      <w:r w:rsidRPr="002873FC">
        <w:rPr>
          <w:rFonts w:ascii="Arial" w:hAnsi="Arial" w:cs="Arial"/>
          <w:sz w:val="20"/>
        </w:rPr>
        <w:t>Phone/F</w:t>
      </w:r>
      <w:r w:rsidR="00D52F03">
        <w:rPr>
          <w:rFonts w:ascii="Arial" w:hAnsi="Arial" w:cs="Arial"/>
          <w:sz w:val="20"/>
        </w:rPr>
        <w:t>ax</w:t>
      </w:r>
      <w:r w:rsidR="001D00E5" w:rsidRPr="005C6E40">
        <w:rPr>
          <w:rFonts w:cs="Arial"/>
          <w:sz w:val="20"/>
        </w:rPr>
        <w:t xml:space="preserve"> ___________________________________________ </w:t>
      </w:r>
      <w:r w:rsidR="001D00E5" w:rsidRPr="002873FC">
        <w:rPr>
          <w:rFonts w:ascii="Arial" w:hAnsi="Arial" w:cs="Arial"/>
          <w:sz w:val="20"/>
        </w:rPr>
        <w:t>Email</w:t>
      </w:r>
      <w:r>
        <w:rPr>
          <w:rFonts w:cs="Arial"/>
          <w:sz w:val="20"/>
        </w:rPr>
        <w:t xml:space="preserve"> ____________</w:t>
      </w:r>
      <w:r w:rsidR="001D00E5" w:rsidRPr="005C6E40">
        <w:rPr>
          <w:rFonts w:cs="Arial"/>
          <w:sz w:val="20"/>
        </w:rPr>
        <w:t>___________________________</w:t>
      </w:r>
    </w:p>
    <w:p w:rsidR="001D00E5" w:rsidRPr="005C6E40" w:rsidRDefault="001D00E5" w:rsidP="00E741C4">
      <w:pPr>
        <w:jc w:val="both"/>
        <w:rPr>
          <w:rFonts w:cs="Arial"/>
          <w:sz w:val="20"/>
        </w:rPr>
      </w:pPr>
    </w:p>
    <w:p w:rsidR="001D00E5" w:rsidRPr="005C6E40" w:rsidRDefault="001D00E5" w:rsidP="00E741C4">
      <w:pPr>
        <w:jc w:val="both"/>
        <w:rPr>
          <w:rFonts w:cs="Arial"/>
          <w:sz w:val="20"/>
        </w:rPr>
      </w:pPr>
    </w:p>
    <w:p w:rsidR="001D00E5" w:rsidRPr="002873FC" w:rsidRDefault="001D00E5" w:rsidP="00E741C4">
      <w:pPr>
        <w:jc w:val="both"/>
        <w:rPr>
          <w:rFonts w:ascii="Arial" w:hAnsi="Arial" w:cs="Arial"/>
          <w:sz w:val="16"/>
          <w:szCs w:val="16"/>
        </w:rPr>
      </w:pPr>
      <w:r w:rsidRPr="002873FC">
        <w:rPr>
          <w:rFonts w:ascii="Arial" w:hAnsi="Arial" w:cs="Arial"/>
          <w:sz w:val="16"/>
          <w:szCs w:val="16"/>
        </w:rPr>
        <w:t>Name and title of designated Title VI coordinator</w:t>
      </w:r>
    </w:p>
    <w:p w:rsidR="002873FC" w:rsidRPr="005C6E40" w:rsidRDefault="002873FC" w:rsidP="00E741C4">
      <w:pPr>
        <w:jc w:val="both"/>
        <w:rPr>
          <w:rFonts w:cs="Arial"/>
          <w:sz w:val="20"/>
        </w:rPr>
      </w:pPr>
      <w:r w:rsidRPr="001D00E5">
        <w:rPr>
          <w:rFonts w:ascii="Arial" w:hAnsi="Arial" w:cs="Arial"/>
          <w:sz w:val="20"/>
        </w:rPr>
        <w:t>Name</w:t>
      </w:r>
      <w:r w:rsidRPr="005C6E40">
        <w:rPr>
          <w:rFonts w:cs="Arial"/>
          <w:sz w:val="20"/>
        </w:rPr>
        <w:t xml:space="preserve"> ____________________________________</w:t>
      </w:r>
      <w:r>
        <w:rPr>
          <w:rFonts w:cs="Arial"/>
          <w:sz w:val="20"/>
        </w:rPr>
        <w:t>__________</w:t>
      </w:r>
      <w:r w:rsidRPr="005C6E40">
        <w:rPr>
          <w:rFonts w:cs="Arial"/>
          <w:sz w:val="20"/>
        </w:rPr>
        <w:t xml:space="preserve">_____     </w:t>
      </w:r>
      <w:r w:rsidRPr="001D00E5">
        <w:rPr>
          <w:rFonts w:ascii="Arial" w:hAnsi="Arial" w:cs="Arial"/>
          <w:sz w:val="20"/>
        </w:rPr>
        <w:t>Title</w:t>
      </w:r>
      <w:r w:rsidRPr="005C6E40">
        <w:rPr>
          <w:rFonts w:cs="Arial"/>
          <w:sz w:val="20"/>
        </w:rPr>
        <w:t xml:space="preserve"> ____________________________________</w:t>
      </w:r>
    </w:p>
    <w:p w:rsidR="002873FC" w:rsidRPr="005C6E40" w:rsidRDefault="002873FC" w:rsidP="00E741C4">
      <w:pPr>
        <w:jc w:val="both"/>
        <w:rPr>
          <w:rFonts w:cs="Arial"/>
          <w:sz w:val="20"/>
        </w:rPr>
      </w:pPr>
    </w:p>
    <w:p w:rsidR="002873FC" w:rsidRPr="005C6E40" w:rsidRDefault="002873FC" w:rsidP="00E741C4">
      <w:pPr>
        <w:jc w:val="both"/>
        <w:rPr>
          <w:rFonts w:cs="Arial"/>
          <w:sz w:val="20"/>
        </w:rPr>
      </w:pPr>
      <w:r w:rsidRPr="001D00E5">
        <w:rPr>
          <w:rFonts w:ascii="Arial" w:hAnsi="Arial" w:cs="Arial"/>
          <w:sz w:val="20"/>
        </w:rPr>
        <w:t>Address</w:t>
      </w:r>
      <w:r w:rsidRPr="005C6E40">
        <w:rPr>
          <w:rFonts w:cs="Arial"/>
          <w:sz w:val="20"/>
        </w:rPr>
        <w:t xml:space="preserve"> _______________________________</w:t>
      </w:r>
      <w:r>
        <w:rPr>
          <w:rFonts w:cs="Arial"/>
          <w:sz w:val="20"/>
        </w:rPr>
        <w:t>__________</w:t>
      </w:r>
      <w:r w:rsidRPr="005C6E40">
        <w:rPr>
          <w:rFonts w:cs="Arial"/>
          <w:sz w:val="20"/>
        </w:rPr>
        <w:t>___________________________________________________</w:t>
      </w:r>
    </w:p>
    <w:p w:rsidR="002873FC" w:rsidRPr="005C6E40" w:rsidRDefault="002873FC" w:rsidP="00E741C4">
      <w:pPr>
        <w:jc w:val="both"/>
        <w:rPr>
          <w:rFonts w:cs="Arial"/>
          <w:sz w:val="20"/>
        </w:rPr>
      </w:pPr>
    </w:p>
    <w:p w:rsidR="002873FC" w:rsidRPr="005C6E40" w:rsidRDefault="002873FC" w:rsidP="00E741C4">
      <w:pPr>
        <w:jc w:val="both"/>
        <w:rPr>
          <w:rFonts w:cs="Arial"/>
          <w:sz w:val="20"/>
        </w:rPr>
      </w:pPr>
      <w:r w:rsidRPr="0091796F">
        <w:rPr>
          <w:rFonts w:ascii="Arial" w:hAnsi="Arial" w:cs="Arial"/>
          <w:sz w:val="20"/>
        </w:rPr>
        <w:t>City</w:t>
      </w:r>
      <w:r>
        <w:rPr>
          <w:rFonts w:ascii="Arial" w:hAnsi="Arial" w:cs="Arial"/>
          <w:sz w:val="20"/>
        </w:rPr>
        <w:t xml:space="preserve"> _______________________________ </w:t>
      </w:r>
      <w:r w:rsidRPr="0091796F">
        <w:rPr>
          <w:rFonts w:ascii="Arial" w:hAnsi="Arial" w:cs="Arial"/>
          <w:sz w:val="20"/>
        </w:rPr>
        <w:t>State</w:t>
      </w:r>
      <w:r w:rsidRPr="005C6E40">
        <w:rPr>
          <w:rFonts w:cs="Arial"/>
          <w:sz w:val="20"/>
        </w:rPr>
        <w:t xml:space="preserve"> ____</w:t>
      </w:r>
      <w:r>
        <w:rPr>
          <w:rFonts w:cs="Arial"/>
          <w:sz w:val="20"/>
        </w:rPr>
        <w:t xml:space="preserve"> </w:t>
      </w:r>
      <w:r w:rsidRPr="005C6E40">
        <w:rPr>
          <w:rFonts w:cs="Arial"/>
          <w:sz w:val="20"/>
        </w:rPr>
        <w:tab/>
      </w:r>
      <w:r w:rsidRPr="002873FC">
        <w:rPr>
          <w:rFonts w:ascii="Arial" w:hAnsi="Arial" w:cs="Arial"/>
          <w:sz w:val="20"/>
        </w:rPr>
        <w:t>Z</w:t>
      </w:r>
      <w:r w:rsidR="00D52F03">
        <w:rPr>
          <w:rFonts w:ascii="Arial" w:hAnsi="Arial" w:cs="Arial"/>
          <w:sz w:val="20"/>
        </w:rPr>
        <w:t>IP</w:t>
      </w:r>
      <w:r w:rsidRPr="002873FC">
        <w:rPr>
          <w:rFonts w:ascii="Arial" w:hAnsi="Arial" w:cs="Arial"/>
          <w:sz w:val="20"/>
        </w:rPr>
        <w:t xml:space="preserve"> </w:t>
      </w:r>
      <w:r w:rsidR="004A30F9">
        <w:rPr>
          <w:rFonts w:ascii="Arial" w:hAnsi="Arial" w:cs="Arial"/>
          <w:sz w:val="20"/>
        </w:rPr>
        <w:t>c</w:t>
      </w:r>
      <w:r w:rsidRPr="002873FC">
        <w:rPr>
          <w:rFonts w:ascii="Arial" w:hAnsi="Arial" w:cs="Arial"/>
          <w:sz w:val="20"/>
        </w:rPr>
        <w:t>ode</w:t>
      </w:r>
      <w:r>
        <w:rPr>
          <w:rFonts w:cs="Arial"/>
          <w:sz w:val="20"/>
        </w:rPr>
        <w:t xml:space="preserve"> </w:t>
      </w:r>
      <w:r w:rsidRPr="002873FC">
        <w:rPr>
          <w:rFonts w:ascii="Arial" w:hAnsi="Arial" w:cs="Arial"/>
          <w:sz w:val="20"/>
        </w:rPr>
        <w:t>_________ County</w:t>
      </w:r>
      <w:r>
        <w:rPr>
          <w:rFonts w:cs="Arial"/>
          <w:sz w:val="20"/>
        </w:rPr>
        <w:t xml:space="preserve"> _</w:t>
      </w:r>
      <w:r w:rsidRPr="005C6E40">
        <w:rPr>
          <w:rFonts w:cs="Arial"/>
          <w:sz w:val="20"/>
        </w:rPr>
        <w:t>______________________</w:t>
      </w:r>
    </w:p>
    <w:p w:rsidR="002873FC" w:rsidRPr="005C6E40" w:rsidRDefault="002873FC" w:rsidP="00E741C4">
      <w:pPr>
        <w:jc w:val="both"/>
        <w:rPr>
          <w:rFonts w:cs="Arial"/>
          <w:sz w:val="20"/>
        </w:rPr>
      </w:pPr>
    </w:p>
    <w:p w:rsidR="002873FC" w:rsidRPr="005C6E40" w:rsidRDefault="002873FC" w:rsidP="00E741C4">
      <w:pPr>
        <w:jc w:val="both"/>
        <w:rPr>
          <w:rFonts w:cs="Arial"/>
          <w:sz w:val="20"/>
        </w:rPr>
      </w:pPr>
      <w:r w:rsidRPr="002873FC">
        <w:rPr>
          <w:rFonts w:ascii="Arial" w:hAnsi="Arial" w:cs="Arial"/>
          <w:sz w:val="20"/>
        </w:rPr>
        <w:t>Phone/F</w:t>
      </w:r>
      <w:r w:rsidR="00D52F03">
        <w:rPr>
          <w:rFonts w:ascii="Arial" w:hAnsi="Arial" w:cs="Arial"/>
          <w:sz w:val="20"/>
        </w:rPr>
        <w:t xml:space="preserve">ax </w:t>
      </w:r>
      <w:r w:rsidRPr="005C6E40">
        <w:rPr>
          <w:rFonts w:cs="Arial"/>
          <w:sz w:val="20"/>
        </w:rPr>
        <w:t xml:space="preserve">___________________________________________ </w:t>
      </w:r>
      <w:r w:rsidRPr="002873FC">
        <w:rPr>
          <w:rFonts w:ascii="Arial" w:hAnsi="Arial" w:cs="Arial"/>
          <w:sz w:val="20"/>
        </w:rPr>
        <w:t>Email</w:t>
      </w:r>
      <w:r>
        <w:rPr>
          <w:rFonts w:cs="Arial"/>
          <w:sz w:val="20"/>
        </w:rPr>
        <w:t xml:space="preserve"> ____________</w:t>
      </w:r>
      <w:r w:rsidRPr="005C6E40">
        <w:rPr>
          <w:rFonts w:cs="Arial"/>
          <w:sz w:val="20"/>
        </w:rPr>
        <w:t>___________________________</w:t>
      </w:r>
    </w:p>
    <w:p w:rsidR="003A32BB" w:rsidRPr="004B7575" w:rsidRDefault="003A32BB" w:rsidP="003A32BB">
      <w:pPr>
        <w:rPr>
          <w:rFonts w:ascii="Arial" w:hAnsi="Arial" w:cs="Arial"/>
          <w:sz w:val="16"/>
          <w:szCs w:val="16"/>
        </w:rPr>
      </w:pPr>
      <w:r w:rsidRPr="005C6E40">
        <w:rPr>
          <w:rFonts w:cs="Arial"/>
          <w:sz w:val="20"/>
        </w:rPr>
        <w:t>*</w:t>
      </w:r>
      <w:r w:rsidRPr="004B7575">
        <w:rPr>
          <w:rFonts w:ascii="Arial" w:hAnsi="Arial" w:cs="Arial"/>
          <w:sz w:val="16"/>
          <w:szCs w:val="16"/>
        </w:rPr>
        <w:t xml:space="preserve">If the Title VI coordinator changes, please contact the Iowa DOT Title VI specialist. </w:t>
      </w:r>
    </w:p>
    <w:p w:rsidR="00577999" w:rsidRPr="002873FC" w:rsidRDefault="00577999" w:rsidP="002873FC">
      <w:pPr>
        <w:autoSpaceDE w:val="0"/>
        <w:autoSpaceDN w:val="0"/>
        <w:adjustRightInd w:val="0"/>
        <w:spacing w:before="120" w:after="120"/>
        <w:rPr>
          <w:rFonts w:ascii="Arial" w:hAnsi="Arial" w:cs="Arial"/>
          <w:bCs/>
          <w:sz w:val="20"/>
          <w:szCs w:val="20"/>
        </w:rPr>
      </w:pPr>
    </w:p>
    <w:p w:rsidR="0030417B" w:rsidRPr="00880928" w:rsidRDefault="0030417B" w:rsidP="00E741C4">
      <w:pPr>
        <w:autoSpaceDE w:val="0"/>
        <w:autoSpaceDN w:val="0"/>
        <w:adjustRightInd w:val="0"/>
        <w:spacing w:before="120" w:after="120"/>
        <w:jc w:val="both"/>
        <w:rPr>
          <w:rFonts w:ascii="Arial" w:hAnsi="Arial" w:cs="Arial"/>
          <w:b/>
          <w:bCs/>
          <w:sz w:val="26"/>
          <w:szCs w:val="26"/>
        </w:rPr>
      </w:pPr>
      <w:r w:rsidRPr="00880928">
        <w:rPr>
          <w:rFonts w:ascii="Arial" w:hAnsi="Arial" w:cs="Arial"/>
          <w:b/>
          <w:bCs/>
          <w:sz w:val="26"/>
          <w:szCs w:val="26"/>
        </w:rPr>
        <w:t xml:space="preserve">Title VI </w:t>
      </w:r>
      <w:r w:rsidR="00592388">
        <w:rPr>
          <w:rFonts w:ascii="Arial" w:hAnsi="Arial" w:cs="Arial"/>
          <w:b/>
          <w:bCs/>
          <w:sz w:val="26"/>
          <w:szCs w:val="26"/>
        </w:rPr>
        <w:t>Program</w:t>
      </w:r>
    </w:p>
    <w:p w:rsidR="0030417B" w:rsidRPr="00880928" w:rsidRDefault="0030417B" w:rsidP="00E741C4">
      <w:pPr>
        <w:pStyle w:val="Heading3"/>
        <w:numPr>
          <w:ilvl w:val="0"/>
          <w:numId w:val="17"/>
        </w:numPr>
        <w:spacing w:before="120" w:after="120"/>
        <w:ind w:left="270" w:hanging="270"/>
        <w:jc w:val="both"/>
        <w:rPr>
          <w:rFonts w:ascii="Arial" w:hAnsi="Arial" w:cs="Arial"/>
          <w:sz w:val="22"/>
        </w:rPr>
      </w:pPr>
      <w:r w:rsidRPr="00880928">
        <w:rPr>
          <w:rFonts w:ascii="Arial" w:hAnsi="Arial" w:cs="Arial"/>
          <w:sz w:val="22"/>
        </w:rPr>
        <w:t xml:space="preserve">Policy </w:t>
      </w:r>
      <w:r w:rsidR="00D52F03">
        <w:rPr>
          <w:rFonts w:ascii="Arial" w:hAnsi="Arial" w:cs="Arial"/>
          <w:sz w:val="22"/>
        </w:rPr>
        <w:t>s</w:t>
      </w:r>
      <w:r w:rsidRPr="00880928">
        <w:rPr>
          <w:rFonts w:ascii="Arial" w:hAnsi="Arial" w:cs="Arial"/>
          <w:sz w:val="22"/>
        </w:rPr>
        <w:t xml:space="preserve">tatement, </w:t>
      </w:r>
      <w:r w:rsidR="00D52F03">
        <w:rPr>
          <w:rFonts w:ascii="Arial" w:hAnsi="Arial" w:cs="Arial"/>
          <w:sz w:val="22"/>
        </w:rPr>
        <w:t>a</w:t>
      </w:r>
      <w:r w:rsidRPr="00880928">
        <w:rPr>
          <w:rFonts w:ascii="Arial" w:hAnsi="Arial" w:cs="Arial"/>
          <w:sz w:val="22"/>
        </w:rPr>
        <w:t xml:space="preserve">uthorities and </w:t>
      </w:r>
      <w:r w:rsidR="00D52F03">
        <w:rPr>
          <w:rFonts w:ascii="Arial" w:hAnsi="Arial" w:cs="Arial"/>
          <w:sz w:val="22"/>
        </w:rPr>
        <w:t>c</w:t>
      </w:r>
      <w:r w:rsidRPr="00880928">
        <w:rPr>
          <w:rFonts w:ascii="Arial" w:hAnsi="Arial" w:cs="Arial"/>
          <w:sz w:val="22"/>
        </w:rPr>
        <w:t>itations</w:t>
      </w:r>
    </w:p>
    <w:p w:rsidR="004A437C" w:rsidRDefault="0030417B" w:rsidP="00E741C4">
      <w:pPr>
        <w:autoSpaceDE w:val="0"/>
        <w:autoSpaceDN w:val="0"/>
        <w:adjustRightInd w:val="0"/>
        <w:spacing w:before="120" w:after="120"/>
        <w:jc w:val="both"/>
        <w:rPr>
          <w:rFonts w:ascii="Arial" w:hAnsi="Arial" w:cs="Arial"/>
          <w:b/>
          <w:sz w:val="20"/>
          <w:szCs w:val="20"/>
        </w:rPr>
      </w:pPr>
      <w:r w:rsidRPr="00880928">
        <w:rPr>
          <w:rFonts w:ascii="Arial" w:hAnsi="Arial" w:cs="Arial"/>
          <w:b/>
          <w:sz w:val="20"/>
          <w:szCs w:val="20"/>
        </w:rPr>
        <w:t xml:space="preserve">A. Policy of </w:t>
      </w:r>
      <w:r w:rsidR="00D52F03">
        <w:rPr>
          <w:rFonts w:ascii="Arial" w:hAnsi="Arial" w:cs="Arial"/>
          <w:b/>
          <w:sz w:val="20"/>
          <w:szCs w:val="20"/>
        </w:rPr>
        <w:t>n</w:t>
      </w:r>
      <w:r w:rsidRPr="00880928">
        <w:rPr>
          <w:rFonts w:ascii="Arial" w:hAnsi="Arial" w:cs="Arial"/>
          <w:b/>
          <w:sz w:val="20"/>
          <w:szCs w:val="20"/>
        </w:rPr>
        <w:t>ondiscrimination</w:t>
      </w:r>
    </w:p>
    <w:p w:rsidR="002873FC" w:rsidRPr="00592388" w:rsidRDefault="002873FC" w:rsidP="00F536AA">
      <w:pPr>
        <w:rPr>
          <w:rFonts w:ascii="Arial" w:hAnsi="Arial" w:cs="Arial"/>
          <w:sz w:val="20"/>
        </w:rPr>
      </w:pPr>
      <w:r w:rsidRPr="00592388">
        <w:rPr>
          <w:rFonts w:ascii="Arial" w:hAnsi="Arial" w:cs="Arial"/>
          <w:sz w:val="20"/>
        </w:rPr>
        <w:t xml:space="preserve">The </w:t>
      </w:r>
      <w:r w:rsidR="00592388" w:rsidRPr="00A5292C">
        <w:rPr>
          <w:rFonts w:ascii="Arial" w:hAnsi="Arial" w:cs="Arial"/>
          <w:sz w:val="20"/>
          <w:highlight w:val="yellow"/>
        </w:rPr>
        <w:t xml:space="preserve">Name of </w:t>
      </w:r>
      <w:r w:rsidR="00A5292C" w:rsidRPr="00A5292C">
        <w:rPr>
          <w:rFonts w:ascii="Arial" w:hAnsi="Arial" w:cs="Arial"/>
          <w:sz w:val="20"/>
          <w:highlight w:val="yellow"/>
        </w:rPr>
        <w:t>MPO or RPA</w:t>
      </w:r>
      <w:r w:rsidRPr="00592388">
        <w:rPr>
          <w:rFonts w:ascii="Arial" w:hAnsi="Arial" w:cs="Arial"/>
          <w:sz w:val="20"/>
        </w:rPr>
        <w:t xml:space="preserve">, hereinafter referred to as the </w:t>
      </w:r>
      <w:r w:rsidR="005B2B1D">
        <w:rPr>
          <w:rFonts w:ascii="Arial" w:hAnsi="Arial" w:cs="Arial"/>
          <w:sz w:val="20"/>
        </w:rPr>
        <w:t>AGENCY</w:t>
      </w:r>
      <w:r w:rsidRPr="00592388">
        <w:rPr>
          <w:rFonts w:ascii="Arial" w:hAnsi="Arial" w:cs="Arial"/>
          <w:sz w:val="20"/>
        </w:rPr>
        <w:t>, hereby assures that no person shall on the ground</w:t>
      </w:r>
      <w:r w:rsidR="00FD58A2">
        <w:rPr>
          <w:rFonts w:ascii="Arial" w:hAnsi="Arial" w:cs="Arial"/>
          <w:sz w:val="20"/>
        </w:rPr>
        <w:t>s o</w:t>
      </w:r>
      <w:r w:rsidRPr="00592388">
        <w:rPr>
          <w:rFonts w:ascii="Arial" w:hAnsi="Arial" w:cs="Arial"/>
          <w:sz w:val="20"/>
        </w:rPr>
        <w:t>f race, color, national origin, gender, age or disability, as provided by Title VI of the Civil Rights Act of 1964</w:t>
      </w:r>
      <w:r w:rsidR="00FA77E7">
        <w:rPr>
          <w:rFonts w:ascii="Arial" w:hAnsi="Arial" w:cs="Arial"/>
          <w:sz w:val="20"/>
        </w:rPr>
        <w:t xml:space="preserve">, </w:t>
      </w:r>
      <w:r w:rsidR="00D718EA">
        <w:rPr>
          <w:rFonts w:ascii="Arial" w:hAnsi="Arial" w:cs="Arial"/>
          <w:sz w:val="20"/>
        </w:rPr>
        <w:t xml:space="preserve">42 U.S.C. </w:t>
      </w:r>
      <w:r w:rsidR="00D718EA">
        <w:rPr>
          <w:rFonts w:ascii="Arial" w:hAnsi="Arial" w:cs="Arial"/>
          <w:sz w:val="20"/>
          <w:szCs w:val="20"/>
        </w:rPr>
        <w:t xml:space="preserve">§ 2000d, </w:t>
      </w:r>
      <w:r w:rsidR="0072336F" w:rsidRPr="00D718EA">
        <w:rPr>
          <w:rFonts w:ascii="Arial" w:hAnsi="Arial" w:cs="Arial"/>
          <w:sz w:val="20"/>
        </w:rPr>
        <w:t xml:space="preserve">and </w:t>
      </w:r>
      <w:r w:rsidR="005645C9" w:rsidRPr="00D718EA">
        <w:rPr>
          <w:rFonts w:ascii="Arial" w:hAnsi="Arial" w:cs="Arial"/>
          <w:sz w:val="20"/>
        </w:rPr>
        <w:t xml:space="preserve">the </w:t>
      </w:r>
      <w:r w:rsidR="0072336F" w:rsidRPr="00D718EA">
        <w:rPr>
          <w:rFonts w:ascii="Arial" w:hAnsi="Arial" w:cs="Arial"/>
          <w:sz w:val="20"/>
        </w:rPr>
        <w:t>Civil Rights Restorati</w:t>
      </w:r>
      <w:r w:rsidR="005645C9" w:rsidRPr="00D718EA">
        <w:rPr>
          <w:rFonts w:ascii="Arial" w:hAnsi="Arial" w:cs="Arial"/>
          <w:sz w:val="20"/>
        </w:rPr>
        <w:t>on Ac</w:t>
      </w:r>
      <w:r w:rsidR="00D718EA">
        <w:rPr>
          <w:rFonts w:ascii="Arial" w:hAnsi="Arial" w:cs="Arial"/>
          <w:sz w:val="20"/>
        </w:rPr>
        <w:t>t of 1987, Pub. L. No. 100-259, 1</w:t>
      </w:r>
      <w:r w:rsidR="005645C9" w:rsidRPr="00D718EA">
        <w:rPr>
          <w:rFonts w:ascii="Arial" w:hAnsi="Arial" w:cs="Arial"/>
          <w:sz w:val="20"/>
        </w:rPr>
        <w:t>02 Stat. 28</w:t>
      </w:r>
      <w:r w:rsidR="00D718EA">
        <w:rPr>
          <w:rFonts w:ascii="Arial" w:hAnsi="Arial" w:cs="Arial"/>
          <w:sz w:val="20"/>
        </w:rPr>
        <w:t xml:space="preserve">, </w:t>
      </w:r>
      <w:r w:rsidRPr="00592388">
        <w:rPr>
          <w:rFonts w:ascii="Arial" w:hAnsi="Arial" w:cs="Arial"/>
          <w:sz w:val="20"/>
        </w:rPr>
        <w:t xml:space="preserve">be excluded from participation in, be denied the benefits of or be otherwise subjected to discrimination under any program or activity receiving federal financial assistance. The </w:t>
      </w:r>
      <w:r w:rsidR="005B2B1D">
        <w:rPr>
          <w:rFonts w:ascii="Arial" w:hAnsi="Arial" w:cs="Arial"/>
          <w:sz w:val="20"/>
        </w:rPr>
        <w:t>AGENCY</w:t>
      </w:r>
      <w:r w:rsidRPr="00592388">
        <w:rPr>
          <w:rFonts w:ascii="Arial" w:hAnsi="Arial" w:cs="Arial"/>
          <w:sz w:val="20"/>
        </w:rPr>
        <w:t xml:space="preserve"> further assures every effort will be made to ensure nondiscrimination in all of its programs and activities, regardless of whether those programs and activities are federally funded.</w:t>
      </w:r>
    </w:p>
    <w:p w:rsidR="002873FC" w:rsidRPr="00592388" w:rsidRDefault="002873FC" w:rsidP="00F536AA">
      <w:pPr>
        <w:rPr>
          <w:rFonts w:ascii="Arial" w:hAnsi="Arial" w:cs="Arial"/>
          <w:sz w:val="20"/>
        </w:rPr>
      </w:pPr>
    </w:p>
    <w:p w:rsidR="002873FC" w:rsidRPr="00592388" w:rsidRDefault="00B85EE7" w:rsidP="00F536AA">
      <w:pPr>
        <w:contextualSpacing/>
        <w:rPr>
          <w:rFonts w:ascii="Arial" w:eastAsia="Calibri" w:hAnsi="Arial" w:cs="Arial"/>
          <w:color w:val="000000"/>
          <w:sz w:val="20"/>
        </w:rPr>
      </w:pPr>
      <w:r w:rsidRPr="00D718EA">
        <w:rPr>
          <w:rFonts w:ascii="Arial" w:eastAsia="Calibri" w:hAnsi="Arial" w:cs="Arial"/>
          <w:color w:val="000000"/>
          <w:sz w:val="20"/>
        </w:rPr>
        <w:t>It is the policy of the AGENCY to comply with Title VI of the Civil Rights Act of 1964; Title VII of the Civil Rights Act of 1964</w:t>
      </w:r>
      <w:r w:rsidR="00BB2B56">
        <w:rPr>
          <w:rFonts w:ascii="Arial" w:eastAsia="Calibri" w:hAnsi="Arial" w:cs="Arial"/>
          <w:color w:val="000000"/>
          <w:sz w:val="20"/>
        </w:rPr>
        <w:t xml:space="preserve">, 42 U.S.C. </w:t>
      </w:r>
      <w:r w:rsidR="00BB2B56">
        <w:rPr>
          <w:rFonts w:ascii="Arial" w:hAnsi="Arial" w:cs="Arial"/>
          <w:sz w:val="20"/>
          <w:szCs w:val="20"/>
        </w:rPr>
        <w:t>§ 2000e</w:t>
      </w:r>
      <w:r w:rsidR="00BB2B56">
        <w:rPr>
          <w:rFonts w:ascii="Arial" w:eastAsia="Calibri" w:hAnsi="Arial" w:cs="Arial"/>
          <w:color w:val="000000"/>
          <w:sz w:val="20"/>
        </w:rPr>
        <w:t xml:space="preserve">; Age Discrimination Act of 1975, 42 U.S.C. </w:t>
      </w:r>
      <w:r w:rsidR="00BB2B56">
        <w:rPr>
          <w:rFonts w:ascii="Arial" w:hAnsi="Arial" w:cs="Arial"/>
          <w:sz w:val="20"/>
          <w:szCs w:val="20"/>
        </w:rPr>
        <w:t xml:space="preserve">§§ 6101-6107; </w:t>
      </w:r>
      <w:r w:rsidRPr="00D718EA">
        <w:rPr>
          <w:rFonts w:ascii="Arial" w:eastAsia="Calibri" w:hAnsi="Arial" w:cs="Arial"/>
          <w:color w:val="000000"/>
          <w:sz w:val="20"/>
        </w:rPr>
        <w:t xml:space="preserve">Uniform Relocation Assistance and Real Property Acquisition Policies Act of 1970, </w:t>
      </w:r>
      <w:r w:rsidR="00FD58A2">
        <w:rPr>
          <w:rFonts w:ascii="Arial" w:eastAsia="Calibri" w:hAnsi="Arial" w:cs="Arial"/>
          <w:color w:val="000000"/>
          <w:sz w:val="20"/>
        </w:rPr>
        <w:t xml:space="preserve">42 U.S.C. </w:t>
      </w:r>
      <w:r w:rsidR="00BB2B56">
        <w:rPr>
          <w:rFonts w:ascii="Arial" w:hAnsi="Arial" w:cs="Arial"/>
          <w:sz w:val="20"/>
          <w:szCs w:val="20"/>
        </w:rPr>
        <w:t xml:space="preserve">§§ 4601-4655; </w:t>
      </w:r>
      <w:r w:rsidR="00FD58A2">
        <w:rPr>
          <w:rFonts w:ascii="Arial" w:eastAsia="Calibri" w:hAnsi="Arial" w:cs="Arial"/>
          <w:color w:val="000000"/>
          <w:sz w:val="20"/>
        </w:rPr>
        <w:t>1</w:t>
      </w:r>
      <w:r w:rsidRPr="00D718EA">
        <w:rPr>
          <w:rFonts w:ascii="Arial" w:eastAsia="Calibri" w:hAnsi="Arial" w:cs="Arial"/>
          <w:color w:val="000000"/>
          <w:sz w:val="20"/>
        </w:rPr>
        <w:t xml:space="preserve">973 Federal Aid Highway Act, </w:t>
      </w:r>
      <w:r w:rsidR="00FD58A2">
        <w:rPr>
          <w:rFonts w:ascii="Arial" w:eastAsia="Calibri" w:hAnsi="Arial" w:cs="Arial"/>
          <w:color w:val="000000"/>
          <w:sz w:val="20"/>
        </w:rPr>
        <w:t xml:space="preserve">23 U.S.C. </w:t>
      </w:r>
      <w:r w:rsidR="00FD58A2">
        <w:rPr>
          <w:rFonts w:ascii="Arial" w:hAnsi="Arial" w:cs="Arial"/>
          <w:sz w:val="20"/>
          <w:szCs w:val="20"/>
        </w:rPr>
        <w:t xml:space="preserve">§ 324; </w:t>
      </w:r>
      <w:r w:rsidRPr="00D718EA">
        <w:rPr>
          <w:rFonts w:ascii="Arial" w:eastAsia="Calibri" w:hAnsi="Arial" w:cs="Arial"/>
          <w:color w:val="000000"/>
          <w:sz w:val="20"/>
        </w:rPr>
        <w:t xml:space="preserve">Title IX of the Education Amendments of 1972, Pub. L. No. </w:t>
      </w:r>
      <w:r w:rsidR="00FD58A2">
        <w:rPr>
          <w:rFonts w:ascii="Arial" w:eastAsia="Calibri" w:hAnsi="Arial" w:cs="Arial"/>
          <w:color w:val="000000"/>
          <w:sz w:val="20"/>
        </w:rPr>
        <w:t>92-318</w:t>
      </w:r>
      <w:r w:rsidR="00D45F36" w:rsidRPr="00D718EA">
        <w:rPr>
          <w:rFonts w:ascii="Arial" w:eastAsia="Calibri" w:hAnsi="Arial" w:cs="Arial"/>
          <w:color w:val="000000"/>
          <w:sz w:val="20"/>
        </w:rPr>
        <w:t xml:space="preserve">, </w:t>
      </w:r>
      <w:r w:rsidR="00FD58A2">
        <w:rPr>
          <w:rFonts w:ascii="Arial" w:eastAsia="Calibri" w:hAnsi="Arial" w:cs="Arial"/>
          <w:color w:val="000000"/>
          <w:sz w:val="20"/>
        </w:rPr>
        <w:t xml:space="preserve">86 </w:t>
      </w:r>
      <w:r w:rsidRPr="00D718EA">
        <w:rPr>
          <w:rFonts w:ascii="Arial" w:eastAsia="Calibri" w:hAnsi="Arial" w:cs="Arial"/>
          <w:color w:val="000000"/>
          <w:sz w:val="20"/>
        </w:rPr>
        <w:t xml:space="preserve">Stat. </w:t>
      </w:r>
      <w:r w:rsidR="00FD58A2">
        <w:rPr>
          <w:rFonts w:ascii="Arial" w:eastAsia="Calibri" w:hAnsi="Arial" w:cs="Arial"/>
          <w:color w:val="000000"/>
          <w:sz w:val="20"/>
        </w:rPr>
        <w:t>235; S</w:t>
      </w:r>
      <w:r w:rsidRPr="00D718EA">
        <w:rPr>
          <w:rFonts w:ascii="Arial" w:eastAsia="Calibri" w:hAnsi="Arial" w:cs="Arial"/>
          <w:color w:val="000000"/>
          <w:sz w:val="20"/>
        </w:rPr>
        <w:t xml:space="preserve">ection 504 of the Rehabilitation Act of 1973, </w:t>
      </w:r>
      <w:r w:rsidR="00776C6B" w:rsidRPr="00D718EA">
        <w:rPr>
          <w:rFonts w:ascii="Arial" w:eastAsia="Calibri" w:hAnsi="Arial" w:cs="Arial"/>
          <w:color w:val="000000"/>
          <w:sz w:val="20"/>
        </w:rPr>
        <w:t xml:space="preserve">29 U.S.C. </w:t>
      </w:r>
      <w:r w:rsidR="007842C2">
        <w:rPr>
          <w:rFonts w:ascii="Arial" w:hAnsi="Arial" w:cs="Arial"/>
          <w:sz w:val="20"/>
          <w:szCs w:val="20"/>
        </w:rPr>
        <w:t xml:space="preserve">§§ </w:t>
      </w:r>
      <w:r w:rsidR="00776C6B" w:rsidRPr="00D718EA">
        <w:rPr>
          <w:rFonts w:ascii="Arial" w:eastAsia="Calibri" w:hAnsi="Arial" w:cs="Arial"/>
          <w:color w:val="000000"/>
          <w:sz w:val="20"/>
        </w:rPr>
        <w:t xml:space="preserve">701 </w:t>
      </w:r>
      <w:proofErr w:type="gramStart"/>
      <w:r w:rsidR="005645C9" w:rsidRPr="00D718EA">
        <w:rPr>
          <w:rFonts w:ascii="Arial" w:eastAsia="Calibri" w:hAnsi="Arial" w:cs="Arial"/>
          <w:i/>
          <w:color w:val="000000"/>
          <w:sz w:val="20"/>
        </w:rPr>
        <w:t>et</w:t>
      </w:r>
      <w:proofErr w:type="gramEnd"/>
      <w:r w:rsidR="005645C9" w:rsidRPr="00D718EA">
        <w:rPr>
          <w:rFonts w:ascii="Arial" w:eastAsia="Calibri" w:hAnsi="Arial" w:cs="Arial"/>
          <w:i/>
          <w:color w:val="000000"/>
          <w:sz w:val="20"/>
        </w:rPr>
        <w:t xml:space="preserve"> </w:t>
      </w:r>
      <w:proofErr w:type="spellStart"/>
      <w:r w:rsidR="00776C6B" w:rsidRPr="00D718EA">
        <w:rPr>
          <w:rFonts w:ascii="Arial" w:eastAsia="Calibri" w:hAnsi="Arial" w:cs="Arial"/>
          <w:i/>
          <w:color w:val="000000"/>
          <w:sz w:val="20"/>
        </w:rPr>
        <w:t>seq</w:t>
      </w:r>
      <w:proofErr w:type="spellEnd"/>
      <w:r w:rsidR="00776C6B" w:rsidRPr="00D718EA">
        <w:rPr>
          <w:rFonts w:ascii="Arial" w:eastAsia="Calibri" w:hAnsi="Arial" w:cs="Arial"/>
          <w:color w:val="000000"/>
          <w:sz w:val="20"/>
        </w:rPr>
        <w:t xml:space="preserve">; </w:t>
      </w:r>
      <w:r w:rsidRPr="00D718EA">
        <w:rPr>
          <w:rFonts w:ascii="Arial" w:eastAsia="Calibri" w:hAnsi="Arial" w:cs="Arial"/>
          <w:color w:val="000000"/>
          <w:sz w:val="20"/>
        </w:rPr>
        <w:t xml:space="preserve">Civil Rights Restoration Act of 1987, Pub. L. No. </w:t>
      </w:r>
      <w:r w:rsidR="000715CD" w:rsidRPr="00D718EA">
        <w:rPr>
          <w:rFonts w:ascii="Arial" w:eastAsia="Calibri" w:hAnsi="Arial" w:cs="Arial"/>
          <w:color w:val="000000"/>
          <w:sz w:val="20"/>
        </w:rPr>
        <w:t>100-259, 102</w:t>
      </w:r>
      <w:r w:rsidRPr="00D718EA">
        <w:rPr>
          <w:rFonts w:ascii="Arial" w:eastAsia="Calibri" w:hAnsi="Arial" w:cs="Arial"/>
          <w:color w:val="000000"/>
          <w:sz w:val="20"/>
        </w:rPr>
        <w:t xml:space="preserve"> Stat. </w:t>
      </w:r>
      <w:r w:rsidR="000715CD" w:rsidRPr="00D718EA">
        <w:rPr>
          <w:rFonts w:ascii="Arial" w:eastAsia="Calibri" w:hAnsi="Arial" w:cs="Arial"/>
          <w:color w:val="000000"/>
          <w:sz w:val="20"/>
        </w:rPr>
        <w:t>28</w:t>
      </w:r>
      <w:r w:rsidRPr="00D718EA">
        <w:rPr>
          <w:rFonts w:ascii="Arial" w:eastAsia="Calibri" w:hAnsi="Arial" w:cs="Arial"/>
          <w:color w:val="000000"/>
          <w:sz w:val="20"/>
        </w:rPr>
        <w:t xml:space="preserve">; Americans with Disabilities Act of 1990, </w:t>
      </w:r>
      <w:r w:rsidR="000715CD" w:rsidRPr="00D718EA">
        <w:rPr>
          <w:rFonts w:ascii="Arial" w:eastAsia="Calibri" w:hAnsi="Arial" w:cs="Arial"/>
          <w:color w:val="000000"/>
          <w:sz w:val="20"/>
        </w:rPr>
        <w:t xml:space="preserve">42 U.S.C. </w:t>
      </w:r>
      <w:r w:rsidR="007842C2">
        <w:rPr>
          <w:rFonts w:ascii="Arial" w:hAnsi="Arial" w:cs="Arial"/>
          <w:sz w:val="20"/>
          <w:szCs w:val="20"/>
        </w:rPr>
        <w:t>§§ 12101</w:t>
      </w:r>
      <w:r w:rsidR="000715CD" w:rsidRPr="00D718EA">
        <w:rPr>
          <w:rStyle w:val="Strong"/>
          <w:b w:val="0"/>
        </w:rPr>
        <w:t xml:space="preserve"> </w:t>
      </w:r>
      <w:r w:rsidR="000715CD" w:rsidRPr="007842C2">
        <w:rPr>
          <w:rStyle w:val="Strong"/>
          <w:rFonts w:ascii="Arial" w:hAnsi="Arial" w:cs="Arial"/>
          <w:b w:val="0"/>
          <w:i/>
          <w:sz w:val="20"/>
          <w:szCs w:val="20"/>
        </w:rPr>
        <w:t>et</w:t>
      </w:r>
      <w:r w:rsidR="005645C9" w:rsidRPr="007842C2">
        <w:rPr>
          <w:rStyle w:val="Strong"/>
          <w:rFonts w:ascii="Arial" w:hAnsi="Arial" w:cs="Arial"/>
          <w:b w:val="0"/>
          <w:i/>
          <w:sz w:val="20"/>
          <w:szCs w:val="20"/>
        </w:rPr>
        <w:t xml:space="preserve"> seq</w:t>
      </w:r>
      <w:r w:rsidR="005645C9" w:rsidRPr="00D718EA">
        <w:rPr>
          <w:rStyle w:val="Strong"/>
          <w:b w:val="0"/>
        </w:rPr>
        <w:t xml:space="preserve">.; </w:t>
      </w:r>
      <w:r w:rsidRPr="00D718EA">
        <w:rPr>
          <w:rFonts w:ascii="Arial" w:eastAsia="Calibri" w:hAnsi="Arial" w:cs="Arial"/>
          <w:color w:val="000000"/>
          <w:sz w:val="20"/>
        </w:rPr>
        <w:t xml:space="preserve">Title VIII of the Civil Rights Act 1968, </w:t>
      </w:r>
      <w:r w:rsidR="0035254B" w:rsidRPr="00D718EA">
        <w:rPr>
          <w:rFonts w:ascii="Arial" w:hAnsi="Arial" w:cs="Arial"/>
          <w:sz w:val="20"/>
          <w:szCs w:val="20"/>
        </w:rPr>
        <w:t>42 U.S.C. §§ 3601-3631</w:t>
      </w:r>
      <w:r w:rsidR="0035254B" w:rsidRPr="00D718EA">
        <w:rPr>
          <w:rFonts w:ascii="Arial" w:eastAsia="Calibri" w:hAnsi="Arial" w:cs="Arial"/>
          <w:color w:val="000000"/>
          <w:sz w:val="20"/>
        </w:rPr>
        <w:t xml:space="preserve">; Exec. Order No. 12898, </w:t>
      </w:r>
      <w:r w:rsidR="00730159" w:rsidRPr="00D718EA">
        <w:rPr>
          <w:rFonts w:ascii="Arial" w:eastAsia="Calibri" w:hAnsi="Arial" w:cs="Arial"/>
          <w:color w:val="000000"/>
          <w:sz w:val="20"/>
        </w:rPr>
        <w:t xml:space="preserve">59 Fed. </w:t>
      </w:r>
      <w:proofErr w:type="gramStart"/>
      <w:r w:rsidR="00730159" w:rsidRPr="00D718EA">
        <w:rPr>
          <w:rFonts w:ascii="Arial" w:eastAsia="Calibri" w:hAnsi="Arial" w:cs="Arial"/>
          <w:color w:val="000000"/>
          <w:sz w:val="20"/>
        </w:rPr>
        <w:t>Reg. 7629</w:t>
      </w:r>
      <w:r w:rsidR="007842C2">
        <w:rPr>
          <w:rFonts w:ascii="Arial" w:eastAsia="Calibri" w:hAnsi="Arial" w:cs="Arial"/>
          <w:color w:val="000000"/>
          <w:sz w:val="20"/>
        </w:rPr>
        <w:t xml:space="preserve"> (1994) </w:t>
      </w:r>
      <w:r w:rsidRPr="00D718EA">
        <w:rPr>
          <w:rFonts w:ascii="Arial" w:eastAsia="Calibri" w:hAnsi="Arial" w:cs="Arial"/>
          <w:color w:val="000000"/>
          <w:sz w:val="20"/>
        </w:rPr>
        <w:t>(Federal Actions to Address Environmental Justice in Minority Populations and Low-Income Po</w:t>
      </w:r>
      <w:r w:rsidR="008E6E82" w:rsidRPr="00D718EA">
        <w:rPr>
          <w:rFonts w:ascii="Arial" w:eastAsia="Calibri" w:hAnsi="Arial" w:cs="Arial"/>
          <w:color w:val="000000"/>
          <w:sz w:val="20"/>
        </w:rPr>
        <w:t>pulations); and Exec.</w:t>
      </w:r>
      <w:proofErr w:type="gramEnd"/>
      <w:r w:rsidR="008E6E82" w:rsidRPr="00D718EA">
        <w:rPr>
          <w:rFonts w:ascii="Arial" w:eastAsia="Calibri" w:hAnsi="Arial" w:cs="Arial"/>
          <w:color w:val="000000"/>
          <w:sz w:val="20"/>
        </w:rPr>
        <w:t xml:space="preserve"> Order No. 13166, 65 Fed. Reg. 50121 (2000) </w:t>
      </w:r>
      <w:r w:rsidRPr="00D718EA">
        <w:rPr>
          <w:rFonts w:ascii="Arial" w:eastAsia="Calibri" w:hAnsi="Arial" w:cs="Arial"/>
          <w:color w:val="000000"/>
          <w:sz w:val="20"/>
        </w:rPr>
        <w:t>(Improving Access to Services for Persons with Limited English Proficiency).</w:t>
      </w:r>
      <w:r w:rsidR="002873FC" w:rsidRPr="00592388">
        <w:rPr>
          <w:rFonts w:ascii="Arial" w:eastAsia="Calibri" w:hAnsi="Arial" w:cs="Arial"/>
          <w:color w:val="000000"/>
          <w:sz w:val="20"/>
        </w:rPr>
        <w:t xml:space="preserve"> </w:t>
      </w:r>
    </w:p>
    <w:p w:rsidR="002873FC" w:rsidRPr="00592388" w:rsidRDefault="002873FC" w:rsidP="00F536AA">
      <w:pPr>
        <w:contextualSpacing/>
        <w:rPr>
          <w:rFonts w:ascii="Arial" w:eastAsia="Calibri" w:hAnsi="Arial" w:cs="Arial"/>
          <w:color w:val="000000"/>
          <w:sz w:val="20"/>
        </w:rPr>
      </w:pPr>
    </w:p>
    <w:p w:rsidR="002873FC" w:rsidRPr="00592388" w:rsidRDefault="00B85EE7" w:rsidP="00F536AA">
      <w:pPr>
        <w:rPr>
          <w:rFonts w:ascii="Arial" w:hAnsi="Arial" w:cs="Arial"/>
          <w:sz w:val="20"/>
        </w:rPr>
      </w:pPr>
      <w:r w:rsidRPr="00D773AD">
        <w:rPr>
          <w:rFonts w:ascii="Arial" w:hAnsi="Arial" w:cs="Arial"/>
          <w:sz w:val="20"/>
        </w:rPr>
        <w:lastRenderedPageBreak/>
        <w:t>The Civil</w:t>
      </w:r>
      <w:r w:rsidR="00D773AD" w:rsidRPr="00D773AD">
        <w:rPr>
          <w:rFonts w:ascii="Arial" w:hAnsi="Arial" w:cs="Arial"/>
          <w:sz w:val="20"/>
        </w:rPr>
        <w:t xml:space="preserve"> Rights Restoration Act of 1987, Pub. L. No. 100-259, 102 Stat. 28, </w:t>
      </w:r>
      <w:r w:rsidRPr="00D773AD">
        <w:rPr>
          <w:rFonts w:ascii="Arial" w:hAnsi="Arial" w:cs="Arial"/>
          <w:sz w:val="20"/>
        </w:rPr>
        <w:t xml:space="preserve">broadened the scope of Title VI coverage by expanding the definition of terms “programs or activities” to include all programs or activities of federal-aid recipients, </w:t>
      </w:r>
      <w:proofErr w:type="spellStart"/>
      <w:r w:rsidRPr="00D773AD">
        <w:rPr>
          <w:rFonts w:ascii="Arial" w:hAnsi="Arial" w:cs="Arial"/>
          <w:sz w:val="20"/>
        </w:rPr>
        <w:t>subrecipients</w:t>
      </w:r>
      <w:proofErr w:type="spellEnd"/>
      <w:r w:rsidRPr="00D773AD">
        <w:rPr>
          <w:rFonts w:ascii="Arial" w:hAnsi="Arial" w:cs="Arial"/>
          <w:sz w:val="20"/>
        </w:rPr>
        <w:t xml:space="preserve"> and contractors/consultants, regardless of whether such programs and activities are fede</w:t>
      </w:r>
      <w:r w:rsidR="00D773AD" w:rsidRPr="00D773AD">
        <w:rPr>
          <w:rFonts w:ascii="Arial" w:hAnsi="Arial" w:cs="Arial"/>
          <w:sz w:val="20"/>
        </w:rPr>
        <w:t>rally assisted.</w:t>
      </w:r>
    </w:p>
    <w:p w:rsidR="002873FC" w:rsidRPr="00C57422" w:rsidRDefault="002873FC" w:rsidP="00F536AA">
      <w:pPr>
        <w:rPr>
          <w:rFonts w:cs="Arial"/>
          <w:sz w:val="20"/>
        </w:rPr>
      </w:pPr>
    </w:p>
    <w:p w:rsidR="0072336F" w:rsidRDefault="00B85EE7">
      <w:pPr>
        <w:pStyle w:val="CM9"/>
        <w:spacing w:line="240" w:lineRule="auto"/>
        <w:ind w:right="288"/>
        <w:rPr>
          <w:rFonts w:ascii="Arial" w:hAnsi="Arial" w:cs="Arial"/>
          <w:sz w:val="20"/>
          <w:szCs w:val="20"/>
        </w:rPr>
      </w:pPr>
      <w:proofErr w:type="gramStart"/>
      <w:r w:rsidRPr="00D718EA">
        <w:rPr>
          <w:rFonts w:ascii="Arial" w:hAnsi="Arial" w:cs="Arial"/>
          <w:sz w:val="20"/>
          <w:szCs w:val="20"/>
        </w:rPr>
        <w:t>Pursuant to the requirements of Section 504 of the Rehabilita</w:t>
      </w:r>
      <w:r w:rsidR="00D773AD" w:rsidRPr="00D718EA">
        <w:rPr>
          <w:rFonts w:ascii="Arial" w:hAnsi="Arial" w:cs="Arial"/>
          <w:sz w:val="20"/>
          <w:szCs w:val="20"/>
        </w:rPr>
        <w:t>tion Act of 1973, Pub.</w:t>
      </w:r>
      <w:proofErr w:type="gramEnd"/>
      <w:r w:rsidR="00D773AD" w:rsidRPr="00D718EA">
        <w:rPr>
          <w:rFonts w:ascii="Arial" w:hAnsi="Arial" w:cs="Arial"/>
          <w:sz w:val="20"/>
          <w:szCs w:val="20"/>
        </w:rPr>
        <w:t xml:space="preserve"> L. No. 93-112, 87 Stat. 355, </w:t>
      </w:r>
      <w:r w:rsidRPr="00D718EA">
        <w:rPr>
          <w:rFonts w:ascii="Arial" w:hAnsi="Arial" w:cs="Arial"/>
          <w:sz w:val="20"/>
          <w:szCs w:val="20"/>
        </w:rPr>
        <w:t>the AGENCY</w:t>
      </w:r>
      <w:r w:rsidR="002873FC" w:rsidRPr="00C57422">
        <w:rPr>
          <w:rFonts w:ascii="Arial" w:hAnsi="Arial" w:cs="Arial"/>
          <w:sz w:val="20"/>
          <w:szCs w:val="20"/>
        </w:rPr>
        <w:t xml:space="preserve"> hereby gives assurance that no qualified disabled person shall, solely by reason of disability, be excluded from participation in, be denied the benefits of or otherwise be subjected to discrimination, including discrimination in employment, under any program or activity that receives or benefits from this federal financial assistance. </w:t>
      </w:r>
    </w:p>
    <w:p w:rsidR="0072336F" w:rsidRDefault="0072336F">
      <w:pPr>
        <w:pStyle w:val="Default"/>
        <w:rPr>
          <w:sz w:val="20"/>
          <w:szCs w:val="20"/>
        </w:rPr>
      </w:pPr>
    </w:p>
    <w:p w:rsidR="0072336F" w:rsidRDefault="002873FC">
      <w:pPr>
        <w:contextualSpacing/>
        <w:rPr>
          <w:rFonts w:ascii="Arial" w:eastAsia="Calibri" w:hAnsi="Arial" w:cs="Arial"/>
          <w:color w:val="000000"/>
          <w:sz w:val="20"/>
        </w:rPr>
      </w:pPr>
      <w:r w:rsidRPr="00592388">
        <w:rPr>
          <w:rFonts w:ascii="Arial" w:eastAsia="Calibri" w:hAnsi="Arial" w:cs="Arial"/>
          <w:color w:val="000000"/>
          <w:sz w:val="20"/>
        </w:rPr>
        <w:t xml:space="preserve">The </w:t>
      </w:r>
      <w:r w:rsidR="005B2B1D">
        <w:rPr>
          <w:rFonts w:ascii="Arial" w:eastAsia="Calibri" w:hAnsi="Arial" w:cs="Arial"/>
          <w:color w:val="000000"/>
          <w:sz w:val="20"/>
        </w:rPr>
        <w:t>AGENCY</w:t>
      </w:r>
      <w:r w:rsidRPr="00592388">
        <w:rPr>
          <w:rFonts w:ascii="Arial" w:eastAsia="Calibri" w:hAnsi="Arial" w:cs="Arial"/>
          <w:color w:val="000000"/>
          <w:sz w:val="20"/>
        </w:rPr>
        <w:t xml:space="preserve"> also assures that every effort will be made to prevent discrimination through the impacts of its programs, policies and activities on minority and low-income populations.</w:t>
      </w:r>
      <w:r w:rsidR="0026575A">
        <w:rPr>
          <w:rFonts w:ascii="Arial" w:eastAsia="Calibri" w:hAnsi="Arial" w:cs="Arial"/>
          <w:color w:val="000000"/>
          <w:sz w:val="20"/>
        </w:rPr>
        <w:t xml:space="preserve"> </w:t>
      </w:r>
      <w:r w:rsidRPr="00592388">
        <w:rPr>
          <w:rFonts w:ascii="Arial" w:eastAsia="Calibri" w:hAnsi="Arial" w:cs="Arial"/>
          <w:color w:val="000000"/>
          <w:sz w:val="20"/>
        </w:rPr>
        <w:t xml:space="preserve">In addition, the </w:t>
      </w:r>
      <w:r w:rsidR="005B2B1D">
        <w:rPr>
          <w:rFonts w:ascii="Arial" w:eastAsia="Calibri" w:hAnsi="Arial" w:cs="Arial"/>
          <w:color w:val="000000"/>
          <w:sz w:val="20"/>
        </w:rPr>
        <w:t>AGENCY</w:t>
      </w:r>
      <w:r w:rsidRPr="00592388">
        <w:rPr>
          <w:rFonts w:ascii="Arial" w:eastAsia="Calibri" w:hAnsi="Arial" w:cs="Arial"/>
          <w:color w:val="000000"/>
          <w:sz w:val="20"/>
        </w:rPr>
        <w:t xml:space="preserve"> will take reasonable steps to provide meaningful access to services for persons with limited-English proficiency. The </w:t>
      </w:r>
      <w:r w:rsidR="005B2B1D">
        <w:rPr>
          <w:rFonts w:ascii="Arial" w:eastAsia="Calibri" w:hAnsi="Arial" w:cs="Arial"/>
          <w:color w:val="000000"/>
          <w:sz w:val="20"/>
        </w:rPr>
        <w:t>AGENCY</w:t>
      </w:r>
      <w:r w:rsidRPr="00592388">
        <w:rPr>
          <w:rFonts w:ascii="Arial" w:eastAsia="Calibri" w:hAnsi="Arial" w:cs="Arial"/>
          <w:color w:val="000000"/>
          <w:sz w:val="20"/>
        </w:rPr>
        <w:t xml:space="preserve"> will, where necessary and appropriate, revise, update and incorporate nondiscrimination requirements into appropriate manuals, directives and regulations. </w:t>
      </w:r>
    </w:p>
    <w:p w:rsidR="0072336F" w:rsidRDefault="0072336F">
      <w:pPr>
        <w:pStyle w:val="Default"/>
        <w:rPr>
          <w:rFonts w:ascii="Arial" w:hAnsi="Arial" w:cs="Arial"/>
          <w:sz w:val="20"/>
          <w:szCs w:val="20"/>
        </w:rPr>
      </w:pPr>
    </w:p>
    <w:p w:rsidR="0072336F" w:rsidRDefault="002873FC">
      <w:pPr>
        <w:rPr>
          <w:rFonts w:ascii="Arial" w:hAnsi="Arial" w:cs="Arial"/>
          <w:sz w:val="20"/>
        </w:rPr>
      </w:pPr>
      <w:r w:rsidRPr="00592388">
        <w:rPr>
          <w:rFonts w:ascii="Arial" w:hAnsi="Arial" w:cs="Arial"/>
          <w:sz w:val="20"/>
        </w:rPr>
        <w:t xml:space="preserve">In the event the </w:t>
      </w:r>
      <w:r w:rsidR="005B2B1D">
        <w:rPr>
          <w:rFonts w:ascii="Arial" w:hAnsi="Arial" w:cs="Arial"/>
          <w:sz w:val="20"/>
        </w:rPr>
        <w:t>AGENCY</w:t>
      </w:r>
      <w:r w:rsidRPr="00592388">
        <w:rPr>
          <w:rFonts w:ascii="Arial" w:hAnsi="Arial" w:cs="Arial"/>
          <w:sz w:val="20"/>
        </w:rPr>
        <w:t xml:space="preserve"> distributes federal-aid funds to a second-tier </w:t>
      </w:r>
      <w:proofErr w:type="spellStart"/>
      <w:r w:rsidRPr="00592388">
        <w:rPr>
          <w:rFonts w:ascii="Arial" w:hAnsi="Arial" w:cs="Arial"/>
          <w:sz w:val="20"/>
        </w:rPr>
        <w:t>subrecipient</w:t>
      </w:r>
      <w:proofErr w:type="spellEnd"/>
      <w:r w:rsidRPr="00592388">
        <w:rPr>
          <w:rFonts w:ascii="Arial" w:hAnsi="Arial" w:cs="Arial"/>
          <w:sz w:val="20"/>
        </w:rPr>
        <w:t xml:space="preserve">, the </w:t>
      </w:r>
      <w:r w:rsidR="005B2B1D">
        <w:rPr>
          <w:rFonts w:ascii="Arial" w:hAnsi="Arial" w:cs="Arial"/>
          <w:sz w:val="20"/>
        </w:rPr>
        <w:t>AGENCY</w:t>
      </w:r>
      <w:r w:rsidRPr="00592388">
        <w:rPr>
          <w:rFonts w:ascii="Arial" w:hAnsi="Arial" w:cs="Arial"/>
          <w:sz w:val="20"/>
        </w:rPr>
        <w:t xml:space="preserve"> will include Title VI language in all written agreements.</w:t>
      </w:r>
    </w:p>
    <w:p w:rsidR="0072336F" w:rsidRDefault="0072336F">
      <w:pPr>
        <w:rPr>
          <w:rFonts w:ascii="Arial" w:hAnsi="Arial" w:cs="Arial"/>
          <w:sz w:val="20"/>
        </w:rPr>
      </w:pPr>
    </w:p>
    <w:p w:rsidR="0072336F" w:rsidRDefault="002873FC">
      <w:pPr>
        <w:rPr>
          <w:rFonts w:ascii="Arial" w:hAnsi="Arial" w:cs="Arial"/>
          <w:sz w:val="20"/>
        </w:rPr>
      </w:pPr>
      <w:r w:rsidRPr="00592388">
        <w:rPr>
          <w:rFonts w:ascii="Arial" w:hAnsi="Arial" w:cs="Arial"/>
          <w:sz w:val="20"/>
        </w:rPr>
        <w:t xml:space="preserve">The </w:t>
      </w:r>
      <w:r w:rsidR="005B2B1D">
        <w:rPr>
          <w:rFonts w:ascii="Arial" w:hAnsi="Arial" w:cs="Arial"/>
          <w:sz w:val="20"/>
        </w:rPr>
        <w:t>AGENCY</w:t>
      </w:r>
      <w:r w:rsidRPr="00592388">
        <w:rPr>
          <w:rFonts w:ascii="Arial" w:hAnsi="Arial" w:cs="Arial"/>
          <w:sz w:val="20"/>
        </w:rPr>
        <w:t xml:space="preserve">’s </w:t>
      </w:r>
      <w:r w:rsidRPr="00592388">
        <w:rPr>
          <w:rFonts w:ascii="Arial" w:hAnsi="Arial" w:cs="Arial"/>
          <w:sz w:val="20"/>
          <w:highlight w:val="yellow"/>
        </w:rPr>
        <w:t>name of person/department,</w:t>
      </w:r>
      <w:r w:rsidRPr="00592388">
        <w:rPr>
          <w:rFonts w:ascii="Arial" w:hAnsi="Arial" w:cs="Arial"/>
          <w:sz w:val="20"/>
        </w:rPr>
        <w:t xml:space="preserve"> is responsible for initiating and monitoring Title VI activities, preparing reports and performing other responsibilities, as required by 23 C</w:t>
      </w:r>
      <w:r w:rsidR="007842C2">
        <w:rPr>
          <w:rFonts w:ascii="Arial" w:hAnsi="Arial" w:cs="Arial"/>
          <w:sz w:val="20"/>
        </w:rPr>
        <w:t>.</w:t>
      </w:r>
      <w:r w:rsidRPr="00592388">
        <w:rPr>
          <w:rFonts w:ascii="Arial" w:hAnsi="Arial" w:cs="Arial"/>
          <w:sz w:val="20"/>
        </w:rPr>
        <w:t>F</w:t>
      </w:r>
      <w:r w:rsidR="007842C2">
        <w:rPr>
          <w:rFonts w:ascii="Arial" w:hAnsi="Arial" w:cs="Arial"/>
          <w:sz w:val="20"/>
        </w:rPr>
        <w:t>.</w:t>
      </w:r>
      <w:r w:rsidRPr="00592388">
        <w:rPr>
          <w:rFonts w:ascii="Arial" w:hAnsi="Arial" w:cs="Arial"/>
          <w:sz w:val="20"/>
        </w:rPr>
        <w:t>R</w:t>
      </w:r>
      <w:r w:rsidR="007842C2">
        <w:rPr>
          <w:rFonts w:ascii="Arial" w:hAnsi="Arial" w:cs="Arial"/>
          <w:sz w:val="20"/>
        </w:rPr>
        <w:t>.</w:t>
      </w:r>
      <w:r w:rsidRPr="00592388">
        <w:rPr>
          <w:rFonts w:ascii="Arial" w:hAnsi="Arial" w:cs="Arial"/>
          <w:sz w:val="20"/>
        </w:rPr>
        <w:t xml:space="preserve"> </w:t>
      </w:r>
      <w:r w:rsidR="00FD3F36">
        <w:rPr>
          <w:rFonts w:ascii="Arial" w:hAnsi="Arial" w:cs="Arial"/>
          <w:sz w:val="20"/>
        </w:rPr>
        <w:t xml:space="preserve">§ </w:t>
      </w:r>
      <w:r w:rsidRPr="00592388">
        <w:rPr>
          <w:rFonts w:ascii="Arial" w:hAnsi="Arial" w:cs="Arial"/>
          <w:sz w:val="20"/>
        </w:rPr>
        <w:t>200 and 49 C</w:t>
      </w:r>
      <w:r w:rsidR="007842C2">
        <w:rPr>
          <w:rFonts w:ascii="Arial" w:hAnsi="Arial" w:cs="Arial"/>
          <w:sz w:val="20"/>
        </w:rPr>
        <w:t>.</w:t>
      </w:r>
      <w:r w:rsidRPr="00592388">
        <w:rPr>
          <w:rFonts w:ascii="Arial" w:hAnsi="Arial" w:cs="Arial"/>
          <w:sz w:val="20"/>
        </w:rPr>
        <w:t>F</w:t>
      </w:r>
      <w:r w:rsidR="007842C2">
        <w:rPr>
          <w:rFonts w:ascii="Arial" w:hAnsi="Arial" w:cs="Arial"/>
          <w:sz w:val="20"/>
        </w:rPr>
        <w:t>.</w:t>
      </w:r>
      <w:r w:rsidRPr="00592388">
        <w:rPr>
          <w:rFonts w:ascii="Arial" w:hAnsi="Arial" w:cs="Arial"/>
          <w:sz w:val="20"/>
        </w:rPr>
        <w:t>R</w:t>
      </w:r>
      <w:r w:rsidR="007842C2">
        <w:rPr>
          <w:rFonts w:ascii="Arial" w:hAnsi="Arial" w:cs="Arial"/>
          <w:sz w:val="20"/>
        </w:rPr>
        <w:t>.</w:t>
      </w:r>
      <w:r w:rsidRPr="00592388">
        <w:rPr>
          <w:rFonts w:ascii="Arial" w:hAnsi="Arial" w:cs="Arial"/>
          <w:sz w:val="20"/>
        </w:rPr>
        <w:t xml:space="preserve"> </w:t>
      </w:r>
      <w:r w:rsidR="00FD3F36">
        <w:rPr>
          <w:rFonts w:ascii="Arial" w:hAnsi="Arial" w:cs="Arial"/>
          <w:sz w:val="20"/>
        </w:rPr>
        <w:t>§</w:t>
      </w:r>
      <w:r w:rsidRPr="00592388">
        <w:rPr>
          <w:rFonts w:ascii="Arial" w:hAnsi="Arial" w:cs="Arial"/>
          <w:sz w:val="20"/>
        </w:rPr>
        <w:t xml:space="preserve"> 21.</w:t>
      </w:r>
    </w:p>
    <w:p w:rsidR="002873FC" w:rsidRDefault="002873FC" w:rsidP="00F536AA"/>
    <w:p w:rsidR="002873FC" w:rsidRDefault="002873FC" w:rsidP="00F536AA">
      <w:pPr>
        <w:rPr>
          <w:sz w:val="20"/>
        </w:rPr>
      </w:pPr>
      <w:r>
        <w:rPr>
          <w:sz w:val="20"/>
        </w:rPr>
        <w:t>__________________________________</w:t>
      </w:r>
    </w:p>
    <w:p w:rsidR="0072336F" w:rsidRDefault="002873FC">
      <w:pPr>
        <w:rPr>
          <w:rFonts w:ascii="Arial" w:hAnsi="Arial" w:cs="Arial"/>
          <w:sz w:val="20"/>
        </w:rPr>
      </w:pPr>
      <w:r w:rsidRPr="00592388">
        <w:rPr>
          <w:rFonts w:ascii="Arial" w:hAnsi="Arial" w:cs="Arial"/>
          <w:sz w:val="20"/>
        </w:rPr>
        <w:t>Signature</w:t>
      </w:r>
    </w:p>
    <w:p w:rsidR="0072336F" w:rsidRDefault="0072336F">
      <w:pPr>
        <w:rPr>
          <w:sz w:val="20"/>
        </w:rPr>
      </w:pPr>
    </w:p>
    <w:p w:rsidR="0072336F" w:rsidRDefault="002873FC">
      <w:pPr>
        <w:rPr>
          <w:sz w:val="20"/>
        </w:rPr>
      </w:pPr>
      <w:r>
        <w:rPr>
          <w:sz w:val="20"/>
        </w:rPr>
        <w:t>__________________________________</w:t>
      </w:r>
    </w:p>
    <w:p w:rsidR="0072336F" w:rsidRDefault="002873FC">
      <w:pPr>
        <w:rPr>
          <w:rFonts w:ascii="Arial" w:hAnsi="Arial" w:cs="Arial"/>
          <w:sz w:val="20"/>
        </w:rPr>
      </w:pPr>
      <w:r w:rsidRPr="00592388">
        <w:rPr>
          <w:rFonts w:ascii="Arial" w:hAnsi="Arial" w:cs="Arial"/>
          <w:sz w:val="20"/>
        </w:rPr>
        <w:t>Printed name and title</w:t>
      </w:r>
    </w:p>
    <w:p w:rsidR="0072336F" w:rsidRDefault="0072336F">
      <w:pPr>
        <w:rPr>
          <w:sz w:val="20"/>
        </w:rPr>
      </w:pPr>
    </w:p>
    <w:p w:rsidR="0072336F" w:rsidRDefault="002873FC">
      <w:pPr>
        <w:rPr>
          <w:sz w:val="20"/>
        </w:rPr>
      </w:pPr>
      <w:r>
        <w:rPr>
          <w:sz w:val="20"/>
        </w:rPr>
        <w:t>__________________________________</w:t>
      </w:r>
    </w:p>
    <w:p w:rsidR="0072336F" w:rsidRDefault="002873FC">
      <w:pPr>
        <w:rPr>
          <w:rFonts w:ascii="Arial" w:hAnsi="Arial" w:cs="Arial"/>
          <w:sz w:val="20"/>
        </w:rPr>
      </w:pPr>
      <w:r w:rsidRPr="00592388">
        <w:rPr>
          <w:rFonts w:ascii="Arial" w:hAnsi="Arial" w:cs="Arial"/>
          <w:sz w:val="20"/>
        </w:rPr>
        <w:t>Date</w:t>
      </w:r>
    </w:p>
    <w:p w:rsidR="0072336F" w:rsidRDefault="0072336F">
      <w:pPr>
        <w:autoSpaceDE w:val="0"/>
        <w:autoSpaceDN w:val="0"/>
        <w:adjustRightInd w:val="0"/>
        <w:spacing w:after="120"/>
        <w:rPr>
          <w:rFonts w:ascii="Arial" w:hAnsi="Arial" w:cs="Arial"/>
          <w:sz w:val="20"/>
          <w:szCs w:val="20"/>
        </w:rPr>
      </w:pPr>
    </w:p>
    <w:p w:rsidR="00D718EA" w:rsidRDefault="0030417B">
      <w:pPr>
        <w:autoSpaceDE w:val="0"/>
        <w:autoSpaceDN w:val="0"/>
        <w:adjustRightInd w:val="0"/>
        <w:spacing w:before="120" w:after="120"/>
        <w:rPr>
          <w:rFonts w:ascii="Arial" w:hAnsi="Arial" w:cs="Arial"/>
          <w:b/>
          <w:sz w:val="20"/>
          <w:szCs w:val="20"/>
        </w:rPr>
      </w:pPr>
      <w:r w:rsidRPr="00880928">
        <w:rPr>
          <w:rFonts w:ascii="Arial" w:hAnsi="Arial" w:cs="Arial"/>
          <w:b/>
          <w:sz w:val="20"/>
          <w:szCs w:val="20"/>
        </w:rPr>
        <w:t>B. Authorities</w:t>
      </w:r>
    </w:p>
    <w:p w:rsidR="0072336F" w:rsidRPr="00D718EA" w:rsidRDefault="00B85EE7">
      <w:pPr>
        <w:autoSpaceDE w:val="0"/>
        <w:autoSpaceDN w:val="0"/>
        <w:adjustRightInd w:val="0"/>
        <w:spacing w:before="120" w:after="120"/>
        <w:rPr>
          <w:rFonts w:ascii="Arial" w:hAnsi="Arial" w:cs="Arial"/>
          <w:b/>
          <w:sz w:val="20"/>
          <w:szCs w:val="20"/>
        </w:rPr>
      </w:pPr>
      <w:r w:rsidRPr="00D718EA">
        <w:rPr>
          <w:rFonts w:ascii="Arial" w:hAnsi="Arial" w:cs="Arial"/>
          <w:sz w:val="20"/>
          <w:szCs w:val="20"/>
        </w:rPr>
        <w:t>Title VI of the Civil Rights Act of 1964</w:t>
      </w:r>
      <w:r w:rsidR="00D773AD" w:rsidRPr="00D718EA">
        <w:rPr>
          <w:rFonts w:ascii="Arial" w:hAnsi="Arial" w:cs="Arial"/>
          <w:sz w:val="20"/>
          <w:szCs w:val="20"/>
        </w:rPr>
        <w:t xml:space="preserve">, 42 U.S.C. </w:t>
      </w:r>
      <w:r w:rsidR="00D773AD" w:rsidRPr="00D718EA">
        <w:rPr>
          <w:rFonts w:ascii="Arial" w:hAnsi="Arial" w:cs="Arial"/>
          <w:sz w:val="20"/>
        </w:rPr>
        <w:t xml:space="preserve">§2000d, </w:t>
      </w:r>
      <w:r w:rsidR="0030417B" w:rsidRPr="00D718EA">
        <w:rPr>
          <w:rFonts w:ascii="Arial" w:hAnsi="Arial" w:cs="Arial"/>
          <w:sz w:val="20"/>
          <w:szCs w:val="20"/>
        </w:rPr>
        <w:t>provides that no person in the United States shall on the grounds of r</w:t>
      </w:r>
      <w:r w:rsidRPr="00D718EA">
        <w:rPr>
          <w:rFonts w:ascii="Arial" w:hAnsi="Arial" w:cs="Arial"/>
          <w:sz w:val="20"/>
          <w:szCs w:val="20"/>
        </w:rPr>
        <w:t>ace, color, national origin, or gender</w:t>
      </w:r>
      <w:r w:rsidR="0030417B" w:rsidRPr="00D718EA">
        <w:rPr>
          <w:rFonts w:ascii="Arial" w:hAnsi="Arial" w:cs="Arial"/>
          <w:sz w:val="20"/>
          <w:szCs w:val="20"/>
        </w:rPr>
        <w:t xml:space="preserve"> be excluded from participation in, be denied the benefits of, or be otherwise </w:t>
      </w:r>
      <w:r w:rsidRPr="00D718EA">
        <w:rPr>
          <w:rFonts w:ascii="Arial" w:hAnsi="Arial" w:cs="Arial"/>
          <w:sz w:val="20"/>
          <w:szCs w:val="20"/>
        </w:rPr>
        <w:t>subjected to discrimination under any program or activity receiving federal financial assistance.</w:t>
      </w:r>
    </w:p>
    <w:p w:rsidR="00D718EA" w:rsidRDefault="00B85EE7" w:rsidP="00D718EA">
      <w:pPr>
        <w:autoSpaceDE w:val="0"/>
        <w:autoSpaceDN w:val="0"/>
        <w:adjustRightInd w:val="0"/>
        <w:spacing w:before="120" w:after="120"/>
        <w:rPr>
          <w:rFonts w:ascii="Arial" w:hAnsi="Arial" w:cs="Arial"/>
          <w:sz w:val="20"/>
          <w:szCs w:val="20"/>
        </w:rPr>
      </w:pPr>
      <w:r w:rsidRPr="00D718EA">
        <w:rPr>
          <w:rFonts w:ascii="Arial" w:hAnsi="Arial" w:cs="Arial"/>
          <w:sz w:val="20"/>
          <w:szCs w:val="20"/>
        </w:rPr>
        <w:t xml:space="preserve">The Civil Rights Restoration Act of 1987, Pub. L. No. 100-259 </w:t>
      </w:r>
      <w:r w:rsidR="00D773AD" w:rsidRPr="00D718EA">
        <w:rPr>
          <w:rFonts w:ascii="Arial" w:hAnsi="Arial" w:cs="Arial"/>
          <w:sz w:val="20"/>
          <w:szCs w:val="20"/>
        </w:rPr>
        <w:t>102 Stat. 28</w:t>
      </w:r>
      <w:r w:rsidR="000C65C3" w:rsidRPr="00D718EA">
        <w:rPr>
          <w:rFonts w:ascii="Arial" w:hAnsi="Arial" w:cs="Arial"/>
          <w:sz w:val="20"/>
          <w:szCs w:val="20"/>
        </w:rPr>
        <w:t>,</w:t>
      </w:r>
      <w:r w:rsidR="0030417B" w:rsidRPr="00D718EA">
        <w:rPr>
          <w:rFonts w:ascii="Arial" w:hAnsi="Arial" w:cs="Arial"/>
          <w:sz w:val="20"/>
          <w:szCs w:val="20"/>
        </w:rPr>
        <w:t xml:space="preserve"> broadened the scope of Title VI coverage by expanding the definition of terms “programs or activities” to include all programs or activities of </w:t>
      </w:r>
      <w:r w:rsidR="00E41707" w:rsidRPr="00D718EA">
        <w:rPr>
          <w:rFonts w:ascii="Arial" w:hAnsi="Arial" w:cs="Arial"/>
          <w:sz w:val="20"/>
          <w:szCs w:val="20"/>
        </w:rPr>
        <w:t>f</w:t>
      </w:r>
      <w:r w:rsidR="0030417B" w:rsidRPr="00D718EA">
        <w:rPr>
          <w:rFonts w:ascii="Arial" w:hAnsi="Arial" w:cs="Arial"/>
          <w:sz w:val="20"/>
          <w:szCs w:val="20"/>
        </w:rPr>
        <w:t>ederal</w:t>
      </w:r>
      <w:r w:rsidR="00E41707" w:rsidRPr="00D718EA">
        <w:rPr>
          <w:rFonts w:ascii="Arial" w:hAnsi="Arial" w:cs="Arial"/>
          <w:sz w:val="20"/>
          <w:szCs w:val="20"/>
        </w:rPr>
        <w:t>-a</w:t>
      </w:r>
      <w:r w:rsidR="0030417B" w:rsidRPr="00D718EA">
        <w:rPr>
          <w:rFonts w:ascii="Arial" w:hAnsi="Arial" w:cs="Arial"/>
          <w:sz w:val="20"/>
          <w:szCs w:val="20"/>
        </w:rPr>
        <w:t xml:space="preserve">id recipients, </w:t>
      </w:r>
      <w:proofErr w:type="spellStart"/>
      <w:r w:rsidR="0030417B" w:rsidRPr="00D718EA">
        <w:rPr>
          <w:rFonts w:ascii="Arial" w:hAnsi="Arial" w:cs="Arial"/>
          <w:sz w:val="20"/>
          <w:szCs w:val="20"/>
        </w:rPr>
        <w:t>subrecipients</w:t>
      </w:r>
      <w:proofErr w:type="spellEnd"/>
      <w:r w:rsidR="0030417B" w:rsidRPr="00D718EA">
        <w:rPr>
          <w:rFonts w:ascii="Arial" w:hAnsi="Arial" w:cs="Arial"/>
          <w:sz w:val="20"/>
          <w:szCs w:val="20"/>
        </w:rPr>
        <w:t xml:space="preserve"> and contractors, whether such programs and activities are </w:t>
      </w:r>
      <w:r w:rsidR="00E41707" w:rsidRPr="00D718EA">
        <w:rPr>
          <w:rFonts w:ascii="Arial" w:hAnsi="Arial" w:cs="Arial"/>
          <w:sz w:val="20"/>
          <w:szCs w:val="20"/>
        </w:rPr>
        <w:t>f</w:t>
      </w:r>
      <w:r w:rsidR="0030417B" w:rsidRPr="00D718EA">
        <w:rPr>
          <w:rFonts w:ascii="Arial" w:hAnsi="Arial" w:cs="Arial"/>
          <w:sz w:val="20"/>
          <w:szCs w:val="20"/>
        </w:rPr>
        <w:t>ederally</w:t>
      </w:r>
      <w:r w:rsidR="00E41707" w:rsidRPr="00D718EA">
        <w:rPr>
          <w:rFonts w:ascii="Arial" w:hAnsi="Arial" w:cs="Arial"/>
          <w:sz w:val="20"/>
          <w:szCs w:val="20"/>
        </w:rPr>
        <w:t xml:space="preserve"> </w:t>
      </w:r>
      <w:r w:rsidR="0030417B" w:rsidRPr="00D718EA">
        <w:rPr>
          <w:rFonts w:ascii="Arial" w:hAnsi="Arial" w:cs="Arial"/>
          <w:sz w:val="20"/>
          <w:szCs w:val="20"/>
        </w:rPr>
        <w:t>assisted or not.</w:t>
      </w:r>
    </w:p>
    <w:p w:rsidR="0072336F" w:rsidRDefault="00D525A0" w:rsidP="00D718EA">
      <w:pPr>
        <w:autoSpaceDE w:val="0"/>
        <w:autoSpaceDN w:val="0"/>
        <w:adjustRightInd w:val="0"/>
        <w:spacing w:before="120" w:after="120"/>
        <w:rPr>
          <w:rFonts w:ascii="Arial" w:hAnsi="Arial" w:cs="Arial"/>
          <w:sz w:val="20"/>
          <w:szCs w:val="20"/>
        </w:rPr>
      </w:pPr>
      <w:r w:rsidRPr="00D010C9">
        <w:rPr>
          <w:rFonts w:ascii="Arial" w:hAnsi="Arial" w:cs="Arial"/>
          <w:b/>
          <w:bCs/>
          <w:sz w:val="20"/>
          <w:szCs w:val="20"/>
        </w:rPr>
        <w:t xml:space="preserve">Environmental </w:t>
      </w:r>
      <w:r w:rsidR="00E41707">
        <w:rPr>
          <w:rFonts w:ascii="Arial" w:hAnsi="Arial" w:cs="Arial"/>
          <w:b/>
          <w:bCs/>
          <w:sz w:val="20"/>
          <w:szCs w:val="20"/>
        </w:rPr>
        <w:t>j</w:t>
      </w:r>
      <w:r w:rsidRPr="00D010C9">
        <w:rPr>
          <w:rFonts w:ascii="Arial" w:hAnsi="Arial" w:cs="Arial"/>
          <w:b/>
          <w:bCs/>
          <w:sz w:val="20"/>
          <w:szCs w:val="20"/>
        </w:rPr>
        <w:t>ustice (EJ)</w:t>
      </w:r>
      <w:r w:rsidR="00E41707">
        <w:rPr>
          <w:rFonts w:ascii="Arial" w:hAnsi="Arial" w:cs="Arial"/>
          <w:b/>
          <w:bCs/>
          <w:sz w:val="20"/>
          <w:szCs w:val="20"/>
        </w:rPr>
        <w:t>:</w:t>
      </w:r>
      <w:r w:rsidRPr="00D010C9">
        <w:rPr>
          <w:rFonts w:ascii="Arial" w:hAnsi="Arial" w:cs="Arial"/>
          <w:b/>
          <w:bCs/>
          <w:sz w:val="20"/>
          <w:szCs w:val="20"/>
        </w:rPr>
        <w:t xml:space="preserve"> </w:t>
      </w:r>
      <w:r w:rsidR="00B85EE7" w:rsidRPr="00B85EE7">
        <w:rPr>
          <w:rFonts w:ascii="Arial" w:hAnsi="Arial" w:cs="Arial"/>
          <w:bCs/>
          <w:sz w:val="20"/>
          <w:szCs w:val="20"/>
        </w:rPr>
        <w:t>Executive Order 12898</w:t>
      </w:r>
      <w:r w:rsidRPr="00D010C9">
        <w:rPr>
          <w:rFonts w:ascii="Arial" w:hAnsi="Arial" w:cs="Arial"/>
          <w:b/>
          <w:bCs/>
          <w:sz w:val="20"/>
          <w:szCs w:val="20"/>
        </w:rPr>
        <w:t xml:space="preserve"> </w:t>
      </w:r>
      <w:r w:rsidRPr="00D010C9">
        <w:rPr>
          <w:rFonts w:ascii="Arial" w:hAnsi="Arial" w:cs="Arial"/>
          <w:sz w:val="20"/>
          <w:szCs w:val="20"/>
        </w:rPr>
        <w:t>addresses disproportionate adverse environmental, social and economic impacts that may exist in communities, specifically minority and low</w:t>
      </w:r>
      <w:r w:rsidRPr="00D010C9">
        <w:rPr>
          <w:rFonts w:ascii="Cambria" w:hAnsi="Cambria" w:cs="Arial"/>
          <w:sz w:val="20"/>
          <w:szCs w:val="20"/>
        </w:rPr>
        <w:t>‐</w:t>
      </w:r>
      <w:r w:rsidRPr="00D010C9">
        <w:rPr>
          <w:rFonts w:ascii="Arial" w:hAnsi="Arial" w:cs="Arial"/>
          <w:sz w:val="20"/>
          <w:szCs w:val="20"/>
        </w:rPr>
        <w:t>income populations.</w:t>
      </w:r>
    </w:p>
    <w:p w:rsidR="0072336F" w:rsidRDefault="0072336F">
      <w:pPr>
        <w:autoSpaceDE w:val="0"/>
        <w:autoSpaceDN w:val="0"/>
        <w:adjustRightInd w:val="0"/>
        <w:rPr>
          <w:rFonts w:ascii="Arial" w:hAnsi="Arial" w:cs="Arial"/>
          <w:sz w:val="20"/>
          <w:szCs w:val="20"/>
        </w:rPr>
      </w:pPr>
    </w:p>
    <w:p w:rsidR="0072336F" w:rsidRDefault="00D525A0">
      <w:pPr>
        <w:autoSpaceDE w:val="0"/>
        <w:autoSpaceDN w:val="0"/>
        <w:adjustRightInd w:val="0"/>
        <w:rPr>
          <w:rFonts w:ascii="Arial" w:hAnsi="Arial" w:cs="Arial"/>
          <w:sz w:val="20"/>
          <w:szCs w:val="20"/>
        </w:rPr>
      </w:pPr>
      <w:r w:rsidRPr="00D010C9">
        <w:rPr>
          <w:rFonts w:ascii="Arial" w:hAnsi="Arial" w:cs="Arial"/>
          <w:b/>
          <w:bCs/>
          <w:sz w:val="20"/>
          <w:szCs w:val="20"/>
        </w:rPr>
        <w:t>Limited English Proficiency (LEP)</w:t>
      </w:r>
      <w:r w:rsidR="00E41707">
        <w:rPr>
          <w:rFonts w:ascii="Arial" w:hAnsi="Arial" w:cs="Arial"/>
          <w:b/>
          <w:bCs/>
          <w:sz w:val="20"/>
          <w:szCs w:val="20"/>
        </w:rPr>
        <w:t>:</w:t>
      </w:r>
      <w:r w:rsidRPr="00D010C9">
        <w:rPr>
          <w:rFonts w:ascii="Arial" w:hAnsi="Arial" w:cs="Arial"/>
          <w:b/>
          <w:bCs/>
          <w:sz w:val="20"/>
          <w:szCs w:val="20"/>
        </w:rPr>
        <w:t xml:space="preserve"> </w:t>
      </w:r>
      <w:r w:rsidR="00B85EE7" w:rsidRPr="00B85EE7">
        <w:rPr>
          <w:rFonts w:ascii="Arial" w:hAnsi="Arial" w:cs="Arial"/>
          <w:bCs/>
          <w:sz w:val="20"/>
          <w:szCs w:val="20"/>
        </w:rPr>
        <w:t>Executive Order 13166</w:t>
      </w:r>
      <w:r w:rsidRPr="00D010C9">
        <w:rPr>
          <w:rFonts w:ascii="Arial" w:hAnsi="Arial" w:cs="Arial"/>
          <w:b/>
          <w:bCs/>
          <w:sz w:val="20"/>
          <w:szCs w:val="20"/>
        </w:rPr>
        <w:t xml:space="preserve"> </w:t>
      </w:r>
      <w:r w:rsidRPr="00D010C9">
        <w:rPr>
          <w:rFonts w:ascii="Arial" w:hAnsi="Arial" w:cs="Arial"/>
          <w:sz w:val="20"/>
          <w:szCs w:val="20"/>
        </w:rPr>
        <w:t>addresses access to services for persons whose primary language is not English and who have a limited ability to read, write, speak or understand English.</w:t>
      </w:r>
    </w:p>
    <w:p w:rsidR="0072336F" w:rsidRDefault="0072336F">
      <w:pPr>
        <w:autoSpaceDE w:val="0"/>
        <w:autoSpaceDN w:val="0"/>
        <w:adjustRightInd w:val="0"/>
        <w:rPr>
          <w:rFonts w:ascii="Arial" w:hAnsi="Arial" w:cs="Arial"/>
          <w:sz w:val="20"/>
          <w:szCs w:val="20"/>
        </w:rPr>
      </w:pPr>
    </w:p>
    <w:p w:rsidR="0072336F" w:rsidRDefault="00D525A0">
      <w:pPr>
        <w:autoSpaceDE w:val="0"/>
        <w:autoSpaceDN w:val="0"/>
        <w:adjustRightInd w:val="0"/>
        <w:rPr>
          <w:rFonts w:ascii="Arial" w:hAnsi="Arial" w:cs="Arial"/>
          <w:sz w:val="20"/>
          <w:szCs w:val="20"/>
        </w:rPr>
      </w:pPr>
      <w:r w:rsidRPr="00D010C9">
        <w:rPr>
          <w:rFonts w:ascii="Arial" w:hAnsi="Arial" w:cs="Arial"/>
          <w:b/>
          <w:bCs/>
          <w:sz w:val="20"/>
          <w:szCs w:val="20"/>
        </w:rPr>
        <w:t>Americans with Disabilities Act of 1990 (ADA)</w:t>
      </w:r>
      <w:r w:rsidR="00E41707">
        <w:rPr>
          <w:rFonts w:ascii="Arial" w:hAnsi="Arial" w:cs="Arial"/>
          <w:b/>
          <w:bCs/>
          <w:sz w:val="20"/>
          <w:szCs w:val="20"/>
        </w:rPr>
        <w:t>:</w:t>
      </w:r>
      <w:r w:rsidRPr="00D010C9">
        <w:rPr>
          <w:rFonts w:ascii="Arial" w:hAnsi="Arial" w:cs="Arial"/>
          <w:b/>
          <w:bCs/>
          <w:sz w:val="20"/>
          <w:szCs w:val="20"/>
        </w:rPr>
        <w:t xml:space="preserve"> </w:t>
      </w:r>
      <w:r w:rsidR="00B85EE7" w:rsidRPr="00B85EE7">
        <w:rPr>
          <w:rFonts w:ascii="Arial" w:hAnsi="Arial" w:cs="Arial"/>
          <w:bCs/>
          <w:sz w:val="20"/>
          <w:szCs w:val="20"/>
        </w:rPr>
        <w:t xml:space="preserve">The Act </w:t>
      </w:r>
      <w:r w:rsidRPr="00D010C9">
        <w:rPr>
          <w:rFonts w:ascii="Arial" w:hAnsi="Arial" w:cs="Arial"/>
          <w:sz w:val="20"/>
          <w:szCs w:val="20"/>
        </w:rPr>
        <w:t xml:space="preserve">prohibits discrimination and ensures equal opportunity for persons with disabilities in employment, </w:t>
      </w:r>
      <w:r w:rsidR="00E41707">
        <w:rPr>
          <w:rFonts w:ascii="Arial" w:hAnsi="Arial" w:cs="Arial"/>
          <w:sz w:val="20"/>
          <w:szCs w:val="20"/>
        </w:rPr>
        <w:t>s</w:t>
      </w:r>
      <w:r w:rsidRPr="00D010C9">
        <w:rPr>
          <w:rFonts w:ascii="Arial" w:hAnsi="Arial" w:cs="Arial"/>
          <w:sz w:val="20"/>
          <w:szCs w:val="20"/>
        </w:rPr>
        <w:t>tate and local government services, public accommodations, commercial facilities and transportation.</w:t>
      </w:r>
    </w:p>
    <w:p w:rsidR="00D718EA" w:rsidRDefault="00D718EA">
      <w:pPr>
        <w:autoSpaceDE w:val="0"/>
        <w:autoSpaceDN w:val="0"/>
        <w:adjustRightInd w:val="0"/>
        <w:rPr>
          <w:rFonts w:ascii="Arial" w:hAnsi="Arial" w:cs="Arial"/>
          <w:sz w:val="20"/>
          <w:szCs w:val="20"/>
        </w:rPr>
      </w:pPr>
    </w:p>
    <w:p w:rsidR="00D718EA" w:rsidRDefault="00D718EA">
      <w:pPr>
        <w:autoSpaceDE w:val="0"/>
        <w:autoSpaceDN w:val="0"/>
        <w:adjustRightInd w:val="0"/>
        <w:rPr>
          <w:rFonts w:ascii="Arial" w:hAnsi="Arial" w:cs="Arial"/>
          <w:sz w:val="20"/>
          <w:szCs w:val="20"/>
        </w:rPr>
      </w:pPr>
      <w:proofErr w:type="gramStart"/>
      <w:r>
        <w:rPr>
          <w:rFonts w:ascii="Arial" w:hAnsi="Arial" w:cs="Arial"/>
          <w:sz w:val="20"/>
          <w:szCs w:val="20"/>
        </w:rPr>
        <w:t>Section 504 of the Rehabilitation Act of 1973, Pub.</w:t>
      </w:r>
      <w:proofErr w:type="gramEnd"/>
      <w:r>
        <w:rPr>
          <w:rFonts w:ascii="Arial" w:hAnsi="Arial" w:cs="Arial"/>
          <w:sz w:val="20"/>
          <w:szCs w:val="20"/>
        </w:rPr>
        <w:t xml:space="preserve"> L. No. 93-112, 87 Stat. 355, prohibits discrimination based on disability.</w:t>
      </w:r>
    </w:p>
    <w:p w:rsidR="00D718EA" w:rsidRDefault="00D718EA">
      <w:pPr>
        <w:autoSpaceDE w:val="0"/>
        <w:autoSpaceDN w:val="0"/>
        <w:adjustRightInd w:val="0"/>
        <w:rPr>
          <w:rFonts w:ascii="Arial" w:hAnsi="Arial" w:cs="Arial"/>
          <w:sz w:val="20"/>
          <w:szCs w:val="20"/>
        </w:rPr>
      </w:pPr>
    </w:p>
    <w:p w:rsidR="0072336F" w:rsidRDefault="0072336F">
      <w:pPr>
        <w:autoSpaceDE w:val="0"/>
        <w:autoSpaceDN w:val="0"/>
        <w:adjustRightInd w:val="0"/>
        <w:rPr>
          <w:rFonts w:ascii="Arial" w:hAnsi="Arial" w:cs="Arial"/>
          <w:sz w:val="20"/>
          <w:szCs w:val="20"/>
        </w:rPr>
      </w:pPr>
    </w:p>
    <w:p w:rsidR="0072336F" w:rsidRDefault="0072336F">
      <w:pPr>
        <w:autoSpaceDE w:val="0"/>
        <w:autoSpaceDN w:val="0"/>
        <w:adjustRightInd w:val="0"/>
        <w:rPr>
          <w:rFonts w:ascii="Arial" w:hAnsi="Arial" w:cs="Arial"/>
          <w:sz w:val="20"/>
          <w:szCs w:val="20"/>
        </w:rPr>
      </w:pPr>
    </w:p>
    <w:p w:rsidR="0072336F" w:rsidRDefault="0030417B">
      <w:pPr>
        <w:autoSpaceDE w:val="0"/>
        <w:autoSpaceDN w:val="0"/>
        <w:adjustRightInd w:val="0"/>
        <w:spacing w:after="120"/>
        <w:rPr>
          <w:rFonts w:ascii="Arial" w:hAnsi="Arial" w:cs="Arial"/>
          <w:b/>
          <w:sz w:val="20"/>
          <w:szCs w:val="20"/>
        </w:rPr>
      </w:pPr>
      <w:r w:rsidRPr="00880928">
        <w:rPr>
          <w:rFonts w:ascii="Arial" w:hAnsi="Arial" w:cs="Arial"/>
          <w:b/>
          <w:sz w:val="20"/>
          <w:szCs w:val="20"/>
        </w:rPr>
        <w:t xml:space="preserve">C. Additional </w:t>
      </w:r>
      <w:r w:rsidR="00E41707">
        <w:rPr>
          <w:rFonts w:ascii="Arial" w:hAnsi="Arial" w:cs="Arial"/>
          <w:b/>
          <w:sz w:val="20"/>
          <w:szCs w:val="20"/>
        </w:rPr>
        <w:t>c</w:t>
      </w:r>
      <w:r w:rsidRPr="00880928">
        <w:rPr>
          <w:rFonts w:ascii="Arial" w:hAnsi="Arial" w:cs="Arial"/>
          <w:b/>
          <w:sz w:val="20"/>
          <w:szCs w:val="20"/>
        </w:rPr>
        <w:t>itations</w:t>
      </w:r>
    </w:p>
    <w:p w:rsidR="0072336F" w:rsidRDefault="0030417B">
      <w:pPr>
        <w:autoSpaceDE w:val="0"/>
        <w:autoSpaceDN w:val="0"/>
        <w:adjustRightInd w:val="0"/>
        <w:spacing w:before="120" w:after="120"/>
        <w:rPr>
          <w:rFonts w:ascii="Arial" w:hAnsi="Arial" w:cs="Arial"/>
          <w:sz w:val="20"/>
          <w:szCs w:val="20"/>
        </w:rPr>
      </w:pPr>
      <w:r w:rsidRPr="00880928">
        <w:rPr>
          <w:rFonts w:ascii="Arial" w:hAnsi="Arial" w:cs="Arial"/>
          <w:sz w:val="20"/>
          <w:szCs w:val="20"/>
        </w:rPr>
        <w:lastRenderedPageBreak/>
        <w:t>Title VI o</w:t>
      </w:r>
      <w:r w:rsidR="007842C2">
        <w:rPr>
          <w:rFonts w:ascii="Arial" w:hAnsi="Arial" w:cs="Arial"/>
          <w:sz w:val="20"/>
          <w:szCs w:val="20"/>
        </w:rPr>
        <w:t xml:space="preserve">f the Civil Rights Act of 1964, </w:t>
      </w:r>
      <w:r w:rsidRPr="00880928">
        <w:rPr>
          <w:rFonts w:ascii="Arial" w:hAnsi="Arial" w:cs="Arial"/>
          <w:sz w:val="20"/>
          <w:szCs w:val="20"/>
        </w:rPr>
        <w:t>42 U</w:t>
      </w:r>
      <w:r w:rsidR="00E41707">
        <w:rPr>
          <w:rFonts w:ascii="Arial" w:hAnsi="Arial" w:cs="Arial"/>
          <w:sz w:val="20"/>
          <w:szCs w:val="20"/>
        </w:rPr>
        <w:t>.</w:t>
      </w:r>
      <w:r w:rsidRPr="00880928">
        <w:rPr>
          <w:rFonts w:ascii="Arial" w:hAnsi="Arial" w:cs="Arial"/>
          <w:sz w:val="20"/>
          <w:szCs w:val="20"/>
        </w:rPr>
        <w:t>S</w:t>
      </w:r>
      <w:r w:rsidR="00E41707">
        <w:rPr>
          <w:rFonts w:ascii="Arial" w:hAnsi="Arial" w:cs="Arial"/>
          <w:sz w:val="20"/>
          <w:szCs w:val="20"/>
        </w:rPr>
        <w:t>.</w:t>
      </w:r>
      <w:r w:rsidRPr="00880928">
        <w:rPr>
          <w:rFonts w:ascii="Arial" w:hAnsi="Arial" w:cs="Arial"/>
          <w:sz w:val="20"/>
          <w:szCs w:val="20"/>
        </w:rPr>
        <w:t>C</w:t>
      </w:r>
      <w:r w:rsidR="00E41707">
        <w:rPr>
          <w:rFonts w:ascii="Arial" w:hAnsi="Arial" w:cs="Arial"/>
          <w:sz w:val="20"/>
          <w:szCs w:val="20"/>
        </w:rPr>
        <w:t>.</w:t>
      </w:r>
      <w:r w:rsidRPr="00880928">
        <w:rPr>
          <w:rFonts w:ascii="Arial" w:hAnsi="Arial" w:cs="Arial"/>
          <w:sz w:val="20"/>
          <w:szCs w:val="20"/>
        </w:rPr>
        <w:t xml:space="preserve"> </w:t>
      </w:r>
      <w:r w:rsidR="00D718EA">
        <w:rPr>
          <w:rFonts w:ascii="Arial" w:hAnsi="Arial" w:cs="Arial"/>
          <w:sz w:val="20"/>
          <w:szCs w:val="20"/>
        </w:rPr>
        <w:t xml:space="preserve">§§ </w:t>
      </w:r>
      <w:r w:rsidRPr="00880928">
        <w:rPr>
          <w:rFonts w:ascii="Arial" w:hAnsi="Arial" w:cs="Arial"/>
          <w:sz w:val="20"/>
          <w:szCs w:val="20"/>
        </w:rPr>
        <w:t>2000d to 2000d-4; 42 U</w:t>
      </w:r>
      <w:r w:rsidR="00E41707">
        <w:rPr>
          <w:rFonts w:ascii="Arial" w:hAnsi="Arial" w:cs="Arial"/>
          <w:sz w:val="20"/>
          <w:szCs w:val="20"/>
        </w:rPr>
        <w:t>.</w:t>
      </w:r>
      <w:r w:rsidRPr="00880928">
        <w:rPr>
          <w:rFonts w:ascii="Arial" w:hAnsi="Arial" w:cs="Arial"/>
          <w:sz w:val="20"/>
          <w:szCs w:val="20"/>
        </w:rPr>
        <w:t>S</w:t>
      </w:r>
      <w:r w:rsidR="00E41707">
        <w:rPr>
          <w:rFonts w:ascii="Arial" w:hAnsi="Arial" w:cs="Arial"/>
          <w:sz w:val="20"/>
          <w:szCs w:val="20"/>
        </w:rPr>
        <w:t>.</w:t>
      </w:r>
      <w:r w:rsidRPr="00880928">
        <w:rPr>
          <w:rFonts w:ascii="Arial" w:hAnsi="Arial" w:cs="Arial"/>
          <w:sz w:val="20"/>
          <w:szCs w:val="20"/>
        </w:rPr>
        <w:t>C</w:t>
      </w:r>
      <w:r w:rsidR="00E41707">
        <w:rPr>
          <w:rFonts w:ascii="Arial" w:hAnsi="Arial" w:cs="Arial"/>
          <w:sz w:val="20"/>
          <w:szCs w:val="20"/>
        </w:rPr>
        <w:t>.</w:t>
      </w:r>
      <w:r w:rsidRPr="00880928">
        <w:rPr>
          <w:rFonts w:ascii="Arial" w:hAnsi="Arial" w:cs="Arial"/>
          <w:sz w:val="20"/>
          <w:szCs w:val="20"/>
        </w:rPr>
        <w:t xml:space="preserve"> </w:t>
      </w:r>
      <w:r w:rsidR="00D718EA">
        <w:rPr>
          <w:rFonts w:ascii="Arial" w:hAnsi="Arial" w:cs="Arial"/>
          <w:sz w:val="20"/>
          <w:szCs w:val="20"/>
        </w:rPr>
        <w:t xml:space="preserve">§§ </w:t>
      </w:r>
      <w:r w:rsidRPr="00880928">
        <w:rPr>
          <w:rFonts w:ascii="Arial" w:hAnsi="Arial" w:cs="Arial"/>
          <w:sz w:val="20"/>
          <w:szCs w:val="20"/>
        </w:rPr>
        <w:t>4601 to 4655; 23 U</w:t>
      </w:r>
      <w:r w:rsidR="00E41707">
        <w:rPr>
          <w:rFonts w:ascii="Arial" w:hAnsi="Arial" w:cs="Arial"/>
          <w:sz w:val="20"/>
          <w:szCs w:val="20"/>
        </w:rPr>
        <w:t>.</w:t>
      </w:r>
      <w:r w:rsidRPr="00880928">
        <w:rPr>
          <w:rFonts w:ascii="Arial" w:hAnsi="Arial" w:cs="Arial"/>
          <w:sz w:val="20"/>
          <w:szCs w:val="20"/>
        </w:rPr>
        <w:t>S</w:t>
      </w:r>
      <w:r w:rsidR="00E41707">
        <w:rPr>
          <w:rFonts w:ascii="Arial" w:hAnsi="Arial" w:cs="Arial"/>
          <w:sz w:val="20"/>
          <w:szCs w:val="20"/>
        </w:rPr>
        <w:t>.</w:t>
      </w:r>
      <w:r w:rsidRPr="00880928">
        <w:rPr>
          <w:rFonts w:ascii="Arial" w:hAnsi="Arial" w:cs="Arial"/>
          <w:sz w:val="20"/>
          <w:szCs w:val="20"/>
        </w:rPr>
        <w:t>C</w:t>
      </w:r>
      <w:r w:rsidR="00E41707">
        <w:rPr>
          <w:rFonts w:ascii="Arial" w:hAnsi="Arial" w:cs="Arial"/>
          <w:sz w:val="20"/>
          <w:szCs w:val="20"/>
        </w:rPr>
        <w:t>.</w:t>
      </w:r>
      <w:r w:rsidRPr="00880928">
        <w:rPr>
          <w:rFonts w:ascii="Arial" w:hAnsi="Arial" w:cs="Arial"/>
          <w:sz w:val="20"/>
          <w:szCs w:val="20"/>
        </w:rPr>
        <w:t xml:space="preserve"> </w:t>
      </w:r>
      <w:r w:rsidR="00D718EA">
        <w:rPr>
          <w:rFonts w:ascii="Arial" w:hAnsi="Arial" w:cs="Arial"/>
          <w:sz w:val="20"/>
          <w:szCs w:val="20"/>
        </w:rPr>
        <w:t>§</w:t>
      </w:r>
      <w:r w:rsidRPr="00880928">
        <w:rPr>
          <w:rFonts w:ascii="Arial" w:hAnsi="Arial" w:cs="Arial"/>
          <w:sz w:val="20"/>
          <w:szCs w:val="20"/>
        </w:rPr>
        <w:t>109(h); 23 U</w:t>
      </w:r>
      <w:r w:rsidR="00E41707">
        <w:rPr>
          <w:rFonts w:ascii="Arial" w:hAnsi="Arial" w:cs="Arial"/>
          <w:sz w:val="20"/>
          <w:szCs w:val="20"/>
        </w:rPr>
        <w:t>.</w:t>
      </w:r>
      <w:r w:rsidRPr="00880928">
        <w:rPr>
          <w:rFonts w:ascii="Arial" w:hAnsi="Arial" w:cs="Arial"/>
          <w:sz w:val="20"/>
          <w:szCs w:val="20"/>
        </w:rPr>
        <w:t>S</w:t>
      </w:r>
      <w:r w:rsidR="00E41707">
        <w:rPr>
          <w:rFonts w:ascii="Arial" w:hAnsi="Arial" w:cs="Arial"/>
          <w:sz w:val="20"/>
          <w:szCs w:val="20"/>
        </w:rPr>
        <w:t>.</w:t>
      </w:r>
      <w:r w:rsidRPr="00880928">
        <w:rPr>
          <w:rFonts w:ascii="Arial" w:hAnsi="Arial" w:cs="Arial"/>
          <w:sz w:val="20"/>
          <w:szCs w:val="20"/>
        </w:rPr>
        <w:t>C</w:t>
      </w:r>
      <w:r w:rsidR="00E41707">
        <w:rPr>
          <w:rFonts w:ascii="Arial" w:hAnsi="Arial" w:cs="Arial"/>
          <w:sz w:val="20"/>
          <w:szCs w:val="20"/>
        </w:rPr>
        <w:t>.</w:t>
      </w:r>
      <w:r w:rsidRPr="00880928">
        <w:rPr>
          <w:rFonts w:ascii="Arial" w:hAnsi="Arial" w:cs="Arial"/>
          <w:sz w:val="20"/>
          <w:szCs w:val="20"/>
        </w:rPr>
        <w:t xml:space="preserve"> </w:t>
      </w:r>
      <w:r w:rsidR="00D718EA">
        <w:rPr>
          <w:rFonts w:ascii="Arial" w:hAnsi="Arial" w:cs="Arial"/>
          <w:sz w:val="20"/>
          <w:szCs w:val="20"/>
        </w:rPr>
        <w:t>§</w:t>
      </w:r>
      <w:r w:rsidRPr="00880928">
        <w:rPr>
          <w:rFonts w:ascii="Arial" w:hAnsi="Arial" w:cs="Arial"/>
          <w:sz w:val="20"/>
          <w:szCs w:val="20"/>
        </w:rPr>
        <w:t>324; DOT Order 1050.2; E</w:t>
      </w:r>
      <w:r w:rsidR="00E41707">
        <w:rPr>
          <w:rFonts w:ascii="Arial" w:hAnsi="Arial" w:cs="Arial"/>
          <w:sz w:val="20"/>
          <w:szCs w:val="20"/>
        </w:rPr>
        <w:t>xecutive Order</w:t>
      </w:r>
      <w:r w:rsidRPr="00880928">
        <w:rPr>
          <w:rFonts w:ascii="Arial" w:hAnsi="Arial" w:cs="Arial"/>
          <w:sz w:val="20"/>
          <w:szCs w:val="20"/>
        </w:rPr>
        <w:t xml:space="preserve"> 12250</w:t>
      </w:r>
      <w:r w:rsidR="00E41707">
        <w:rPr>
          <w:rFonts w:ascii="Arial" w:hAnsi="Arial" w:cs="Arial"/>
          <w:sz w:val="20"/>
          <w:szCs w:val="20"/>
        </w:rPr>
        <w:t>;</w:t>
      </w:r>
      <w:r w:rsidRPr="00880928">
        <w:rPr>
          <w:rFonts w:ascii="Arial" w:hAnsi="Arial" w:cs="Arial"/>
          <w:sz w:val="20"/>
          <w:szCs w:val="20"/>
        </w:rPr>
        <w:t xml:space="preserve"> E</w:t>
      </w:r>
      <w:r w:rsidR="00E41707">
        <w:rPr>
          <w:rFonts w:ascii="Arial" w:hAnsi="Arial" w:cs="Arial"/>
          <w:sz w:val="20"/>
          <w:szCs w:val="20"/>
        </w:rPr>
        <w:t xml:space="preserve">xecutive </w:t>
      </w:r>
      <w:r w:rsidRPr="00880928">
        <w:rPr>
          <w:rFonts w:ascii="Arial" w:hAnsi="Arial" w:cs="Arial"/>
          <w:sz w:val="20"/>
          <w:szCs w:val="20"/>
        </w:rPr>
        <w:t>O</w:t>
      </w:r>
      <w:r w:rsidR="00E41707">
        <w:rPr>
          <w:rFonts w:ascii="Arial" w:hAnsi="Arial" w:cs="Arial"/>
          <w:sz w:val="20"/>
          <w:szCs w:val="20"/>
        </w:rPr>
        <w:t>rder</w:t>
      </w:r>
      <w:r w:rsidRPr="00880928">
        <w:rPr>
          <w:rFonts w:ascii="Arial" w:hAnsi="Arial" w:cs="Arial"/>
          <w:sz w:val="20"/>
          <w:szCs w:val="20"/>
        </w:rPr>
        <w:t xml:space="preserve"> 12898; 28 C</w:t>
      </w:r>
      <w:r w:rsidR="007842C2">
        <w:rPr>
          <w:rFonts w:ascii="Arial" w:hAnsi="Arial" w:cs="Arial"/>
          <w:sz w:val="20"/>
          <w:szCs w:val="20"/>
        </w:rPr>
        <w:t>.</w:t>
      </w:r>
      <w:r w:rsidRPr="00880928">
        <w:rPr>
          <w:rFonts w:ascii="Arial" w:hAnsi="Arial" w:cs="Arial"/>
          <w:sz w:val="20"/>
          <w:szCs w:val="20"/>
        </w:rPr>
        <w:t>F</w:t>
      </w:r>
      <w:r w:rsidR="007842C2">
        <w:rPr>
          <w:rFonts w:ascii="Arial" w:hAnsi="Arial" w:cs="Arial"/>
          <w:sz w:val="20"/>
          <w:szCs w:val="20"/>
        </w:rPr>
        <w:t>.</w:t>
      </w:r>
      <w:r w:rsidRPr="00880928">
        <w:rPr>
          <w:rFonts w:ascii="Arial" w:hAnsi="Arial" w:cs="Arial"/>
          <w:sz w:val="20"/>
          <w:szCs w:val="20"/>
        </w:rPr>
        <w:t>R</w:t>
      </w:r>
      <w:r w:rsidR="007842C2">
        <w:rPr>
          <w:rFonts w:ascii="Arial" w:hAnsi="Arial" w:cs="Arial"/>
          <w:sz w:val="20"/>
          <w:szCs w:val="20"/>
        </w:rPr>
        <w:t>.</w:t>
      </w:r>
      <w:r w:rsidR="00FD3F36">
        <w:rPr>
          <w:rFonts w:ascii="Arial" w:hAnsi="Arial" w:cs="Arial"/>
          <w:sz w:val="20"/>
          <w:szCs w:val="20"/>
        </w:rPr>
        <w:t xml:space="preserve"> §</w:t>
      </w:r>
      <w:r w:rsidRPr="00880928">
        <w:rPr>
          <w:rFonts w:ascii="Arial" w:hAnsi="Arial" w:cs="Arial"/>
          <w:sz w:val="20"/>
          <w:szCs w:val="20"/>
        </w:rPr>
        <w:t xml:space="preserve"> 50.3</w:t>
      </w:r>
      <w:r w:rsidR="00D718EA">
        <w:rPr>
          <w:rFonts w:ascii="Arial" w:hAnsi="Arial" w:cs="Arial"/>
          <w:sz w:val="20"/>
          <w:szCs w:val="20"/>
        </w:rPr>
        <w:t>.</w:t>
      </w:r>
    </w:p>
    <w:p w:rsidR="0072336F" w:rsidRDefault="0072336F">
      <w:pPr>
        <w:autoSpaceDE w:val="0"/>
        <w:autoSpaceDN w:val="0"/>
        <w:adjustRightInd w:val="0"/>
        <w:spacing w:before="120" w:after="120"/>
        <w:rPr>
          <w:rFonts w:ascii="Arial" w:hAnsi="Arial" w:cs="Arial"/>
          <w:sz w:val="20"/>
          <w:szCs w:val="20"/>
        </w:rPr>
      </w:pPr>
    </w:p>
    <w:p w:rsidR="0072336F" w:rsidRDefault="00E54252">
      <w:pPr>
        <w:pStyle w:val="BodyText2"/>
        <w:keepNext/>
        <w:keepLines/>
        <w:spacing w:before="120" w:after="120"/>
        <w:rPr>
          <w:rFonts w:ascii="Arial" w:hAnsi="Arial" w:cs="Arial"/>
          <w:sz w:val="22"/>
        </w:rPr>
      </w:pPr>
      <w:r>
        <w:rPr>
          <w:rFonts w:ascii="Arial" w:hAnsi="Arial" w:cs="Arial"/>
          <w:sz w:val="22"/>
        </w:rPr>
        <w:t>II</w:t>
      </w:r>
      <w:proofErr w:type="gramStart"/>
      <w:r>
        <w:rPr>
          <w:rFonts w:ascii="Arial" w:hAnsi="Arial" w:cs="Arial"/>
          <w:sz w:val="22"/>
        </w:rPr>
        <w:t>.  Standard</w:t>
      </w:r>
      <w:proofErr w:type="gramEnd"/>
      <w:r>
        <w:rPr>
          <w:rFonts w:ascii="Arial" w:hAnsi="Arial" w:cs="Arial"/>
          <w:sz w:val="22"/>
        </w:rPr>
        <w:t xml:space="preserve"> </w:t>
      </w:r>
      <w:r w:rsidR="006E43FE">
        <w:rPr>
          <w:rFonts w:ascii="Arial" w:hAnsi="Arial" w:cs="Arial"/>
          <w:sz w:val="22"/>
        </w:rPr>
        <w:t>a</w:t>
      </w:r>
      <w:r>
        <w:rPr>
          <w:rFonts w:ascii="Arial" w:hAnsi="Arial" w:cs="Arial"/>
          <w:sz w:val="22"/>
        </w:rPr>
        <w:t>ssurances</w:t>
      </w:r>
    </w:p>
    <w:p w:rsidR="0072336F" w:rsidRDefault="00E54252">
      <w:pPr>
        <w:pStyle w:val="BodyText2"/>
        <w:keepNext/>
        <w:keepLines/>
        <w:spacing w:before="120" w:after="120"/>
        <w:rPr>
          <w:rFonts w:ascii="Arial" w:hAnsi="Arial" w:cs="Arial"/>
          <w:sz w:val="20"/>
          <w:szCs w:val="20"/>
        </w:rPr>
      </w:pPr>
      <w:r w:rsidRPr="00E54252">
        <w:rPr>
          <w:rFonts w:ascii="Arial" w:hAnsi="Arial" w:cs="Arial"/>
          <w:sz w:val="20"/>
          <w:szCs w:val="20"/>
        </w:rPr>
        <w:t>49</w:t>
      </w:r>
      <w:r>
        <w:rPr>
          <w:rFonts w:ascii="Arial" w:hAnsi="Arial" w:cs="Arial"/>
          <w:sz w:val="20"/>
          <w:szCs w:val="20"/>
        </w:rPr>
        <w:t xml:space="preserve"> </w:t>
      </w:r>
      <w:r w:rsidRPr="00E54252">
        <w:rPr>
          <w:rFonts w:ascii="Arial" w:hAnsi="Arial" w:cs="Arial"/>
          <w:sz w:val="20"/>
          <w:szCs w:val="20"/>
        </w:rPr>
        <w:t>C</w:t>
      </w:r>
      <w:r w:rsidR="007842C2">
        <w:rPr>
          <w:rFonts w:ascii="Arial" w:hAnsi="Arial" w:cs="Arial"/>
          <w:sz w:val="20"/>
          <w:szCs w:val="20"/>
        </w:rPr>
        <w:t>.</w:t>
      </w:r>
      <w:r w:rsidRPr="00E54252">
        <w:rPr>
          <w:rFonts w:ascii="Arial" w:hAnsi="Arial" w:cs="Arial"/>
          <w:sz w:val="20"/>
          <w:szCs w:val="20"/>
        </w:rPr>
        <w:t>F</w:t>
      </w:r>
      <w:r w:rsidR="007842C2">
        <w:rPr>
          <w:rFonts w:ascii="Arial" w:hAnsi="Arial" w:cs="Arial"/>
          <w:sz w:val="20"/>
          <w:szCs w:val="20"/>
        </w:rPr>
        <w:t>.</w:t>
      </w:r>
      <w:r w:rsidRPr="00E54252">
        <w:rPr>
          <w:rFonts w:ascii="Arial" w:hAnsi="Arial" w:cs="Arial"/>
          <w:sz w:val="20"/>
          <w:szCs w:val="20"/>
        </w:rPr>
        <w:t>R</w:t>
      </w:r>
      <w:r w:rsidR="007842C2">
        <w:rPr>
          <w:rFonts w:ascii="Arial" w:hAnsi="Arial" w:cs="Arial"/>
          <w:sz w:val="20"/>
          <w:szCs w:val="20"/>
        </w:rPr>
        <w:t>.</w:t>
      </w:r>
      <w:r w:rsidRPr="00E54252">
        <w:rPr>
          <w:rFonts w:ascii="Arial" w:hAnsi="Arial" w:cs="Arial"/>
          <w:sz w:val="20"/>
          <w:szCs w:val="20"/>
        </w:rPr>
        <w:t xml:space="preserve"> </w:t>
      </w:r>
      <w:r w:rsidR="00FD3F36">
        <w:rPr>
          <w:rFonts w:ascii="Arial" w:hAnsi="Arial" w:cs="Arial"/>
          <w:sz w:val="20"/>
          <w:szCs w:val="20"/>
        </w:rPr>
        <w:t>§</w:t>
      </w:r>
      <w:r w:rsidRPr="00E54252">
        <w:rPr>
          <w:rFonts w:ascii="Arial" w:hAnsi="Arial" w:cs="Arial"/>
          <w:sz w:val="20"/>
          <w:szCs w:val="20"/>
        </w:rPr>
        <w:t xml:space="preserve"> 21.7</w:t>
      </w:r>
    </w:p>
    <w:p w:rsidR="0072336F" w:rsidRDefault="008705FF">
      <w:pPr>
        <w:pStyle w:val="BodyText2"/>
        <w:keepNext/>
        <w:keepLines/>
        <w:spacing w:before="120" w:after="120"/>
        <w:rPr>
          <w:rFonts w:ascii="Arial" w:hAnsi="Arial" w:cs="Arial"/>
          <w:b w:val="0"/>
          <w:sz w:val="20"/>
          <w:szCs w:val="20"/>
        </w:rPr>
      </w:pPr>
      <w:r>
        <w:rPr>
          <w:rFonts w:ascii="Arial" w:hAnsi="Arial" w:cs="Arial"/>
          <w:b w:val="0"/>
          <w:sz w:val="20"/>
          <w:szCs w:val="20"/>
        </w:rPr>
        <w:t>Pursuant to 49 C</w:t>
      </w:r>
      <w:r w:rsidR="007842C2">
        <w:rPr>
          <w:rFonts w:ascii="Arial" w:hAnsi="Arial" w:cs="Arial"/>
          <w:b w:val="0"/>
          <w:sz w:val="20"/>
          <w:szCs w:val="20"/>
        </w:rPr>
        <w:t>.</w:t>
      </w:r>
      <w:r>
        <w:rPr>
          <w:rFonts w:ascii="Arial" w:hAnsi="Arial" w:cs="Arial"/>
          <w:b w:val="0"/>
          <w:sz w:val="20"/>
          <w:szCs w:val="20"/>
        </w:rPr>
        <w:t>F</w:t>
      </w:r>
      <w:r w:rsidR="007842C2">
        <w:rPr>
          <w:rFonts w:ascii="Arial" w:hAnsi="Arial" w:cs="Arial"/>
          <w:b w:val="0"/>
          <w:sz w:val="20"/>
          <w:szCs w:val="20"/>
        </w:rPr>
        <w:t>.</w:t>
      </w:r>
      <w:r>
        <w:rPr>
          <w:rFonts w:ascii="Arial" w:hAnsi="Arial" w:cs="Arial"/>
          <w:b w:val="0"/>
          <w:sz w:val="20"/>
          <w:szCs w:val="20"/>
        </w:rPr>
        <w:t>R</w:t>
      </w:r>
      <w:r w:rsidR="007842C2">
        <w:rPr>
          <w:rFonts w:ascii="Arial" w:hAnsi="Arial" w:cs="Arial"/>
          <w:b w:val="0"/>
          <w:sz w:val="20"/>
          <w:szCs w:val="20"/>
        </w:rPr>
        <w:t>.</w:t>
      </w:r>
      <w:r>
        <w:rPr>
          <w:rFonts w:ascii="Arial" w:hAnsi="Arial" w:cs="Arial"/>
          <w:b w:val="0"/>
          <w:sz w:val="20"/>
          <w:szCs w:val="20"/>
        </w:rPr>
        <w:t xml:space="preserve"> </w:t>
      </w:r>
      <w:r w:rsidR="00FD3F36">
        <w:rPr>
          <w:rFonts w:ascii="Arial" w:hAnsi="Arial" w:cs="Arial"/>
          <w:b w:val="0"/>
          <w:sz w:val="20"/>
          <w:szCs w:val="20"/>
        </w:rPr>
        <w:t xml:space="preserve">§ </w:t>
      </w:r>
      <w:r>
        <w:rPr>
          <w:rFonts w:ascii="Arial" w:hAnsi="Arial" w:cs="Arial"/>
          <w:b w:val="0"/>
          <w:sz w:val="20"/>
          <w:szCs w:val="20"/>
        </w:rPr>
        <w:t xml:space="preserve">21.7, every application for federal financial assistance or continuing federal financial assistance must provide a statement of assurance and give reasonable guarantee that the program is (or, in the case of a new program, will be) conducted in compliance with all requirements imposed by or pursuant to Part 21 (Nondiscrimination in Federally Assisted Programs of the Department of Transportation – Effectuation of Title VI of the Civil Rights Act of 1964). Fully executed </w:t>
      </w:r>
      <w:r w:rsidR="00E54252">
        <w:rPr>
          <w:rFonts w:ascii="Arial" w:hAnsi="Arial" w:cs="Arial"/>
          <w:b w:val="0"/>
          <w:sz w:val="20"/>
          <w:szCs w:val="20"/>
        </w:rPr>
        <w:t xml:space="preserve">standard </w:t>
      </w:r>
      <w:r w:rsidR="00E54252" w:rsidRPr="007A600E">
        <w:rPr>
          <w:rFonts w:ascii="Arial" w:hAnsi="Arial" w:cs="Arial"/>
          <w:b w:val="0"/>
          <w:sz w:val="20"/>
          <w:szCs w:val="20"/>
        </w:rPr>
        <w:t xml:space="preserve">DOT </w:t>
      </w:r>
      <w:r w:rsidR="007A600E">
        <w:rPr>
          <w:rFonts w:ascii="Arial" w:hAnsi="Arial" w:cs="Arial"/>
          <w:b w:val="0"/>
          <w:sz w:val="20"/>
          <w:szCs w:val="20"/>
        </w:rPr>
        <w:t>a</w:t>
      </w:r>
      <w:r w:rsidR="00E54252" w:rsidRPr="007A600E">
        <w:rPr>
          <w:rFonts w:ascii="Arial" w:hAnsi="Arial" w:cs="Arial"/>
          <w:b w:val="0"/>
          <w:sz w:val="20"/>
          <w:szCs w:val="20"/>
        </w:rPr>
        <w:t xml:space="preserve">ssurances </w:t>
      </w:r>
      <w:r w:rsidRPr="007A600E">
        <w:rPr>
          <w:rFonts w:ascii="Arial" w:hAnsi="Arial" w:cs="Arial"/>
          <w:b w:val="0"/>
          <w:sz w:val="20"/>
          <w:szCs w:val="20"/>
        </w:rPr>
        <w:t>(</w:t>
      </w:r>
      <w:r w:rsidR="00E54252" w:rsidRPr="007A600E">
        <w:rPr>
          <w:rFonts w:ascii="Arial" w:hAnsi="Arial" w:cs="Arial"/>
          <w:b w:val="0"/>
          <w:sz w:val="20"/>
          <w:szCs w:val="20"/>
        </w:rPr>
        <w:t>including Appendi</w:t>
      </w:r>
      <w:r w:rsidR="007842C2">
        <w:rPr>
          <w:rFonts w:ascii="Arial" w:hAnsi="Arial" w:cs="Arial"/>
          <w:b w:val="0"/>
          <w:sz w:val="20"/>
          <w:szCs w:val="20"/>
        </w:rPr>
        <w:t>c</w:t>
      </w:r>
      <w:r w:rsidR="00E54252" w:rsidRPr="007A600E">
        <w:rPr>
          <w:rFonts w:ascii="Arial" w:hAnsi="Arial" w:cs="Arial"/>
          <w:b w:val="0"/>
          <w:sz w:val="20"/>
          <w:szCs w:val="20"/>
        </w:rPr>
        <w:t>es A, B and C</w:t>
      </w:r>
      <w:r w:rsidRPr="007A600E">
        <w:rPr>
          <w:rFonts w:ascii="Arial" w:hAnsi="Arial" w:cs="Arial"/>
          <w:b w:val="0"/>
          <w:sz w:val="20"/>
          <w:szCs w:val="20"/>
        </w:rPr>
        <w:t>)</w:t>
      </w:r>
      <w:r w:rsidR="00E54252" w:rsidRPr="007A600E">
        <w:rPr>
          <w:rFonts w:ascii="Arial" w:hAnsi="Arial" w:cs="Arial"/>
          <w:b w:val="0"/>
          <w:sz w:val="20"/>
          <w:szCs w:val="20"/>
        </w:rPr>
        <w:t xml:space="preserve"> are attached to this plan.</w:t>
      </w:r>
    </w:p>
    <w:p w:rsidR="0072336F" w:rsidRDefault="00E54252">
      <w:pPr>
        <w:pStyle w:val="BodyText2"/>
        <w:keepNext/>
        <w:keepLines/>
        <w:spacing w:before="120" w:after="120"/>
        <w:rPr>
          <w:rFonts w:ascii="Arial" w:hAnsi="Arial" w:cs="Arial"/>
          <w:sz w:val="22"/>
        </w:rPr>
      </w:pPr>
      <w:r>
        <w:rPr>
          <w:rFonts w:ascii="Arial" w:hAnsi="Arial" w:cs="Arial"/>
          <w:sz w:val="22"/>
        </w:rPr>
        <w:t>III</w:t>
      </w:r>
      <w:proofErr w:type="gramStart"/>
      <w:r w:rsidR="0030417B" w:rsidRPr="00880928">
        <w:rPr>
          <w:rFonts w:ascii="Arial" w:hAnsi="Arial" w:cs="Arial"/>
          <w:sz w:val="22"/>
        </w:rPr>
        <w:t xml:space="preserve">. </w:t>
      </w:r>
      <w:r>
        <w:rPr>
          <w:rFonts w:ascii="Arial" w:hAnsi="Arial" w:cs="Arial"/>
          <w:sz w:val="22"/>
        </w:rPr>
        <w:t xml:space="preserve"> </w:t>
      </w:r>
      <w:r w:rsidR="0030417B" w:rsidRPr="00880928">
        <w:rPr>
          <w:rFonts w:ascii="Arial" w:hAnsi="Arial" w:cs="Arial"/>
          <w:sz w:val="22"/>
        </w:rPr>
        <w:t>Organization</w:t>
      </w:r>
      <w:proofErr w:type="gramEnd"/>
      <w:r w:rsidR="0030417B" w:rsidRPr="00880928">
        <w:rPr>
          <w:rFonts w:ascii="Arial" w:hAnsi="Arial" w:cs="Arial"/>
          <w:sz w:val="22"/>
        </w:rPr>
        <w:t xml:space="preserve">, </w:t>
      </w:r>
      <w:r w:rsidR="00006653">
        <w:rPr>
          <w:rFonts w:ascii="Arial" w:hAnsi="Arial" w:cs="Arial"/>
          <w:sz w:val="22"/>
        </w:rPr>
        <w:t>s</w:t>
      </w:r>
      <w:r w:rsidR="0030417B" w:rsidRPr="00880928">
        <w:rPr>
          <w:rFonts w:ascii="Arial" w:hAnsi="Arial" w:cs="Arial"/>
          <w:sz w:val="22"/>
        </w:rPr>
        <w:t xml:space="preserve">taffing and </w:t>
      </w:r>
      <w:r w:rsidR="00006653">
        <w:rPr>
          <w:rFonts w:ascii="Arial" w:hAnsi="Arial" w:cs="Arial"/>
          <w:sz w:val="22"/>
        </w:rPr>
        <w:t>s</w:t>
      </w:r>
      <w:r w:rsidR="0030417B" w:rsidRPr="00880928">
        <w:rPr>
          <w:rFonts w:ascii="Arial" w:hAnsi="Arial" w:cs="Arial"/>
          <w:sz w:val="22"/>
        </w:rPr>
        <w:t>tructure</w:t>
      </w:r>
    </w:p>
    <w:p w:rsidR="0072336F" w:rsidRDefault="0030417B">
      <w:pPr>
        <w:pStyle w:val="BodyText2"/>
        <w:keepNext/>
        <w:keepLines/>
        <w:spacing w:before="120" w:after="120"/>
        <w:rPr>
          <w:rFonts w:ascii="Arial" w:hAnsi="Arial" w:cs="Arial"/>
          <w:b w:val="0"/>
          <w:sz w:val="20"/>
          <w:szCs w:val="20"/>
        </w:rPr>
      </w:pPr>
      <w:r w:rsidRPr="00880928">
        <w:rPr>
          <w:rFonts w:ascii="Arial" w:hAnsi="Arial" w:cs="Arial"/>
          <w:sz w:val="20"/>
          <w:szCs w:val="20"/>
        </w:rPr>
        <w:t xml:space="preserve">A. Organizational </w:t>
      </w:r>
      <w:r w:rsidR="00006653">
        <w:rPr>
          <w:rFonts w:ascii="Arial" w:hAnsi="Arial" w:cs="Arial"/>
          <w:sz w:val="20"/>
          <w:szCs w:val="20"/>
        </w:rPr>
        <w:t>c</w:t>
      </w:r>
      <w:r w:rsidRPr="00880928">
        <w:rPr>
          <w:rFonts w:ascii="Arial" w:hAnsi="Arial" w:cs="Arial"/>
          <w:sz w:val="20"/>
          <w:szCs w:val="20"/>
        </w:rPr>
        <w:t xml:space="preserve">hart – </w:t>
      </w:r>
      <w:r w:rsidR="00006653">
        <w:rPr>
          <w:rFonts w:ascii="Arial" w:hAnsi="Arial" w:cs="Arial"/>
          <w:sz w:val="20"/>
          <w:szCs w:val="20"/>
        </w:rPr>
        <w:t>r</w:t>
      </w:r>
      <w:r w:rsidRPr="00880928">
        <w:rPr>
          <w:rFonts w:ascii="Arial" w:hAnsi="Arial" w:cs="Arial"/>
          <w:sz w:val="20"/>
          <w:szCs w:val="20"/>
        </w:rPr>
        <w:t xml:space="preserve">eporting </w:t>
      </w:r>
      <w:r w:rsidR="00006653">
        <w:rPr>
          <w:rFonts w:ascii="Arial" w:hAnsi="Arial" w:cs="Arial"/>
          <w:sz w:val="20"/>
          <w:szCs w:val="20"/>
        </w:rPr>
        <w:t>r</w:t>
      </w:r>
      <w:r w:rsidR="000B0888" w:rsidRPr="00880928">
        <w:rPr>
          <w:rFonts w:ascii="Arial" w:hAnsi="Arial" w:cs="Arial"/>
          <w:sz w:val="20"/>
          <w:szCs w:val="20"/>
        </w:rPr>
        <w:t>elationships</w:t>
      </w:r>
      <w:r w:rsidR="000B0888" w:rsidRPr="00880928">
        <w:rPr>
          <w:rFonts w:ascii="Arial" w:hAnsi="Arial" w:cs="Arial"/>
          <w:b w:val="0"/>
          <w:sz w:val="20"/>
          <w:szCs w:val="20"/>
        </w:rPr>
        <w:t xml:space="preserve"> </w:t>
      </w:r>
    </w:p>
    <w:p w:rsidR="0072336F" w:rsidRDefault="00B86347">
      <w:pPr>
        <w:pStyle w:val="BodyText2"/>
        <w:keepNext/>
        <w:keepLines/>
        <w:spacing w:before="120" w:after="120"/>
        <w:rPr>
          <w:rFonts w:ascii="Arial" w:hAnsi="Arial" w:cs="Arial"/>
          <w:b w:val="0"/>
          <w:i/>
          <w:sz w:val="20"/>
          <w:szCs w:val="20"/>
        </w:rPr>
      </w:pPr>
      <w:r w:rsidRPr="00880928">
        <w:rPr>
          <w:rFonts w:ascii="Arial" w:hAnsi="Arial" w:cs="Arial"/>
          <w:b w:val="0"/>
          <w:i/>
          <w:sz w:val="20"/>
          <w:szCs w:val="20"/>
        </w:rPr>
        <w:t>(</w:t>
      </w:r>
      <w:r w:rsidR="0030417B" w:rsidRPr="00880928">
        <w:rPr>
          <w:rFonts w:ascii="Arial" w:hAnsi="Arial" w:cs="Arial"/>
          <w:b w:val="0"/>
          <w:i/>
          <w:sz w:val="20"/>
          <w:szCs w:val="20"/>
        </w:rPr>
        <w:t xml:space="preserve">Place </w:t>
      </w:r>
      <w:r w:rsidR="00006653">
        <w:rPr>
          <w:rFonts w:ascii="Arial" w:hAnsi="Arial" w:cs="Arial"/>
          <w:b w:val="0"/>
          <w:i/>
          <w:sz w:val="20"/>
          <w:szCs w:val="20"/>
        </w:rPr>
        <w:t>o</w:t>
      </w:r>
      <w:r w:rsidR="0030417B" w:rsidRPr="00880928">
        <w:rPr>
          <w:rFonts w:ascii="Arial" w:hAnsi="Arial" w:cs="Arial"/>
          <w:b w:val="0"/>
          <w:i/>
          <w:sz w:val="20"/>
          <w:szCs w:val="20"/>
        </w:rPr>
        <w:t xml:space="preserve">rganizational </w:t>
      </w:r>
      <w:r w:rsidR="00006653">
        <w:rPr>
          <w:rFonts w:ascii="Arial" w:hAnsi="Arial" w:cs="Arial"/>
          <w:b w:val="0"/>
          <w:i/>
          <w:sz w:val="20"/>
          <w:szCs w:val="20"/>
        </w:rPr>
        <w:t>c</w:t>
      </w:r>
      <w:r w:rsidR="0030417B" w:rsidRPr="00880928">
        <w:rPr>
          <w:rFonts w:ascii="Arial" w:hAnsi="Arial" w:cs="Arial"/>
          <w:b w:val="0"/>
          <w:i/>
          <w:sz w:val="20"/>
          <w:szCs w:val="20"/>
        </w:rPr>
        <w:t xml:space="preserve">hart here or attach to back of report with reference as what page to find it. Name the Title VI </w:t>
      </w:r>
      <w:r w:rsidR="00407C09">
        <w:rPr>
          <w:rFonts w:ascii="Arial" w:hAnsi="Arial" w:cs="Arial"/>
          <w:b w:val="0"/>
          <w:i/>
          <w:sz w:val="20"/>
          <w:szCs w:val="20"/>
        </w:rPr>
        <w:t>c</w:t>
      </w:r>
      <w:r w:rsidR="0030417B" w:rsidRPr="00880928">
        <w:rPr>
          <w:rFonts w:ascii="Arial" w:hAnsi="Arial" w:cs="Arial"/>
          <w:b w:val="0"/>
          <w:i/>
          <w:sz w:val="20"/>
          <w:szCs w:val="20"/>
        </w:rPr>
        <w:t>oordinator for your organization.</w:t>
      </w:r>
      <w:r w:rsidR="00511311" w:rsidRPr="00880928">
        <w:rPr>
          <w:rFonts w:ascii="Arial" w:hAnsi="Arial" w:cs="Arial"/>
          <w:b w:val="0"/>
          <w:i/>
          <w:sz w:val="20"/>
          <w:szCs w:val="20"/>
        </w:rPr>
        <w:t>)</w:t>
      </w:r>
    </w:p>
    <w:p w:rsidR="0072336F" w:rsidRDefault="0030417B">
      <w:pPr>
        <w:pStyle w:val="BodyText2"/>
        <w:spacing w:before="120" w:after="120"/>
        <w:rPr>
          <w:rFonts w:ascii="Arial" w:hAnsi="Arial" w:cs="Arial"/>
          <w:sz w:val="20"/>
          <w:szCs w:val="20"/>
        </w:rPr>
      </w:pPr>
      <w:r w:rsidRPr="00880928">
        <w:rPr>
          <w:rFonts w:ascii="Arial" w:hAnsi="Arial" w:cs="Arial"/>
          <w:sz w:val="20"/>
          <w:szCs w:val="20"/>
        </w:rPr>
        <w:t xml:space="preserve">B. Staffing </w:t>
      </w:r>
    </w:p>
    <w:p w:rsidR="0072336F" w:rsidRDefault="007A28DA">
      <w:pPr>
        <w:pStyle w:val="Heading2"/>
        <w:spacing w:before="120" w:after="120"/>
        <w:rPr>
          <w:rFonts w:ascii="Arial" w:hAnsi="Arial" w:cs="Arial"/>
        </w:rPr>
      </w:pPr>
      <w:r>
        <w:rPr>
          <w:rFonts w:ascii="Arial" w:hAnsi="Arial" w:cs="Arial"/>
        </w:rPr>
        <w:t xml:space="preserve">Metropolitan </w:t>
      </w:r>
      <w:r w:rsidR="00EC2BE9">
        <w:rPr>
          <w:rFonts w:ascii="Arial" w:hAnsi="Arial" w:cs="Arial"/>
        </w:rPr>
        <w:t>p</w:t>
      </w:r>
      <w:r>
        <w:rPr>
          <w:rFonts w:ascii="Arial" w:hAnsi="Arial" w:cs="Arial"/>
        </w:rPr>
        <w:t xml:space="preserve">lanning </w:t>
      </w:r>
      <w:r w:rsidR="00EC2BE9">
        <w:rPr>
          <w:rFonts w:ascii="Arial" w:hAnsi="Arial" w:cs="Arial"/>
        </w:rPr>
        <w:t>o</w:t>
      </w:r>
      <w:r>
        <w:rPr>
          <w:rFonts w:ascii="Arial" w:hAnsi="Arial" w:cs="Arial"/>
        </w:rPr>
        <w:t xml:space="preserve">rganization or </w:t>
      </w:r>
      <w:r w:rsidR="004B7575">
        <w:rPr>
          <w:rFonts w:ascii="Arial" w:hAnsi="Arial" w:cs="Arial"/>
        </w:rPr>
        <w:t xml:space="preserve">regional </w:t>
      </w:r>
      <w:r w:rsidR="00EC2BE9">
        <w:rPr>
          <w:rFonts w:ascii="Arial" w:hAnsi="Arial" w:cs="Arial"/>
        </w:rPr>
        <w:t>p</w:t>
      </w:r>
      <w:r>
        <w:rPr>
          <w:rFonts w:ascii="Arial" w:hAnsi="Arial" w:cs="Arial"/>
        </w:rPr>
        <w:t xml:space="preserve">lanning </w:t>
      </w:r>
      <w:r w:rsidR="00EC2BE9">
        <w:rPr>
          <w:rFonts w:ascii="Arial" w:hAnsi="Arial" w:cs="Arial"/>
        </w:rPr>
        <w:t>a</w:t>
      </w:r>
      <w:r w:rsidR="00A5292C">
        <w:rPr>
          <w:rFonts w:ascii="Arial" w:hAnsi="Arial" w:cs="Arial"/>
        </w:rPr>
        <w:t>ff</w:t>
      </w:r>
      <w:r w:rsidR="00FF625B">
        <w:rPr>
          <w:rFonts w:ascii="Arial" w:hAnsi="Arial" w:cs="Arial"/>
        </w:rPr>
        <w:t>i</w:t>
      </w:r>
      <w:r w:rsidR="00A5292C">
        <w:rPr>
          <w:rFonts w:ascii="Arial" w:hAnsi="Arial" w:cs="Arial"/>
        </w:rPr>
        <w:t>liation</w:t>
      </w:r>
      <w:r w:rsidR="004D417A">
        <w:rPr>
          <w:rFonts w:ascii="Arial" w:hAnsi="Arial" w:cs="Arial"/>
        </w:rPr>
        <w:t xml:space="preserve"> </w:t>
      </w:r>
      <w:r w:rsidR="00EC2BE9">
        <w:rPr>
          <w:rFonts w:ascii="Arial" w:hAnsi="Arial" w:cs="Arial"/>
        </w:rPr>
        <w:t>a</w:t>
      </w:r>
      <w:r w:rsidR="0030417B" w:rsidRPr="00880928">
        <w:rPr>
          <w:rFonts w:ascii="Arial" w:hAnsi="Arial" w:cs="Arial"/>
        </w:rPr>
        <w:t>dministrator</w:t>
      </w:r>
    </w:p>
    <w:p w:rsidR="0072336F" w:rsidRDefault="0030417B">
      <w:pPr>
        <w:autoSpaceDE w:val="0"/>
        <w:autoSpaceDN w:val="0"/>
        <w:adjustRightInd w:val="0"/>
        <w:spacing w:before="120" w:after="120"/>
        <w:rPr>
          <w:rFonts w:ascii="Arial" w:hAnsi="Arial" w:cs="Arial"/>
          <w:sz w:val="20"/>
          <w:szCs w:val="20"/>
        </w:rPr>
      </w:pPr>
      <w:r w:rsidRPr="00880928">
        <w:rPr>
          <w:rFonts w:ascii="Arial" w:hAnsi="Arial" w:cs="Arial"/>
          <w:sz w:val="20"/>
          <w:szCs w:val="20"/>
        </w:rPr>
        <w:t xml:space="preserve">The </w:t>
      </w:r>
      <w:r w:rsidR="005B2B1D">
        <w:rPr>
          <w:rFonts w:ascii="Arial" w:hAnsi="Arial" w:cs="Arial"/>
          <w:sz w:val="20"/>
          <w:szCs w:val="20"/>
        </w:rPr>
        <w:t>AGENCY</w:t>
      </w:r>
      <w:r w:rsidRPr="00880928">
        <w:rPr>
          <w:rFonts w:ascii="Arial" w:hAnsi="Arial" w:cs="Arial"/>
          <w:sz w:val="20"/>
          <w:szCs w:val="20"/>
        </w:rPr>
        <w:t xml:space="preserve"> </w:t>
      </w:r>
      <w:r w:rsidR="00EC2BE9">
        <w:rPr>
          <w:rFonts w:ascii="Arial" w:hAnsi="Arial" w:cs="Arial"/>
          <w:sz w:val="20"/>
          <w:szCs w:val="20"/>
        </w:rPr>
        <w:t>a</w:t>
      </w:r>
      <w:r w:rsidRPr="00880928">
        <w:rPr>
          <w:rFonts w:ascii="Arial" w:hAnsi="Arial" w:cs="Arial"/>
          <w:sz w:val="20"/>
          <w:szCs w:val="20"/>
        </w:rPr>
        <w:t xml:space="preserve">dministrator is authorized to ensure compliance with provisions of the </w:t>
      </w:r>
      <w:r w:rsidR="00EC2BE9">
        <w:rPr>
          <w:rFonts w:ascii="Arial" w:hAnsi="Arial" w:cs="Arial"/>
          <w:sz w:val="20"/>
          <w:szCs w:val="20"/>
        </w:rPr>
        <w:t>d</w:t>
      </w:r>
      <w:r w:rsidR="00262305">
        <w:rPr>
          <w:rFonts w:ascii="Arial" w:hAnsi="Arial" w:cs="Arial"/>
          <w:sz w:val="20"/>
          <w:szCs w:val="20"/>
        </w:rPr>
        <w:t>epartment</w:t>
      </w:r>
      <w:r w:rsidRPr="00880928">
        <w:rPr>
          <w:rFonts w:ascii="Arial" w:hAnsi="Arial" w:cs="Arial"/>
          <w:sz w:val="20"/>
          <w:szCs w:val="20"/>
        </w:rPr>
        <w:t>’s policy of nondiscrimination and with the law, including the requirements of 23 C</w:t>
      </w:r>
      <w:r w:rsidR="007842C2">
        <w:rPr>
          <w:rFonts w:ascii="Arial" w:hAnsi="Arial" w:cs="Arial"/>
          <w:sz w:val="20"/>
          <w:szCs w:val="20"/>
        </w:rPr>
        <w:t>.</w:t>
      </w:r>
      <w:r w:rsidRPr="00880928">
        <w:rPr>
          <w:rFonts w:ascii="Arial" w:hAnsi="Arial" w:cs="Arial"/>
          <w:sz w:val="20"/>
          <w:szCs w:val="20"/>
        </w:rPr>
        <w:t>F</w:t>
      </w:r>
      <w:r w:rsidR="007842C2">
        <w:rPr>
          <w:rFonts w:ascii="Arial" w:hAnsi="Arial" w:cs="Arial"/>
          <w:sz w:val="20"/>
          <w:szCs w:val="20"/>
        </w:rPr>
        <w:t>.</w:t>
      </w:r>
      <w:r w:rsidRPr="00880928">
        <w:rPr>
          <w:rFonts w:ascii="Arial" w:hAnsi="Arial" w:cs="Arial"/>
          <w:sz w:val="20"/>
          <w:szCs w:val="20"/>
        </w:rPr>
        <w:t>R</w:t>
      </w:r>
      <w:r w:rsidR="007842C2">
        <w:rPr>
          <w:rFonts w:ascii="Arial" w:hAnsi="Arial" w:cs="Arial"/>
          <w:sz w:val="20"/>
          <w:szCs w:val="20"/>
        </w:rPr>
        <w:t>.</w:t>
      </w:r>
      <w:r w:rsidRPr="00880928">
        <w:rPr>
          <w:rFonts w:ascii="Arial" w:hAnsi="Arial" w:cs="Arial"/>
          <w:sz w:val="20"/>
          <w:szCs w:val="20"/>
        </w:rPr>
        <w:t xml:space="preserve"> </w:t>
      </w:r>
      <w:r w:rsidR="00FD3F36">
        <w:rPr>
          <w:rFonts w:ascii="Arial" w:hAnsi="Arial" w:cs="Arial"/>
          <w:sz w:val="20"/>
          <w:szCs w:val="20"/>
        </w:rPr>
        <w:t xml:space="preserve">§ </w:t>
      </w:r>
      <w:r w:rsidRPr="00880928">
        <w:rPr>
          <w:rFonts w:ascii="Arial" w:hAnsi="Arial" w:cs="Arial"/>
          <w:sz w:val="20"/>
          <w:szCs w:val="20"/>
        </w:rPr>
        <w:t>200 and 49 C</w:t>
      </w:r>
      <w:r w:rsidR="007842C2">
        <w:rPr>
          <w:rFonts w:ascii="Arial" w:hAnsi="Arial" w:cs="Arial"/>
          <w:sz w:val="20"/>
          <w:szCs w:val="20"/>
        </w:rPr>
        <w:t>.</w:t>
      </w:r>
      <w:r w:rsidRPr="00880928">
        <w:rPr>
          <w:rFonts w:ascii="Arial" w:hAnsi="Arial" w:cs="Arial"/>
          <w:sz w:val="20"/>
          <w:szCs w:val="20"/>
        </w:rPr>
        <w:t>F</w:t>
      </w:r>
      <w:r w:rsidR="007842C2">
        <w:rPr>
          <w:rFonts w:ascii="Arial" w:hAnsi="Arial" w:cs="Arial"/>
          <w:sz w:val="20"/>
          <w:szCs w:val="20"/>
        </w:rPr>
        <w:t>.</w:t>
      </w:r>
      <w:r w:rsidRPr="00880928">
        <w:rPr>
          <w:rFonts w:ascii="Arial" w:hAnsi="Arial" w:cs="Arial"/>
          <w:sz w:val="20"/>
          <w:szCs w:val="20"/>
        </w:rPr>
        <w:t>R</w:t>
      </w:r>
      <w:r w:rsidR="007842C2">
        <w:rPr>
          <w:rFonts w:ascii="Arial" w:hAnsi="Arial" w:cs="Arial"/>
          <w:sz w:val="20"/>
          <w:szCs w:val="20"/>
        </w:rPr>
        <w:t>.</w:t>
      </w:r>
      <w:r w:rsidRPr="00880928">
        <w:rPr>
          <w:rFonts w:ascii="Arial" w:hAnsi="Arial" w:cs="Arial"/>
          <w:sz w:val="20"/>
          <w:szCs w:val="20"/>
        </w:rPr>
        <w:t xml:space="preserve"> </w:t>
      </w:r>
      <w:r w:rsidR="00FD3F36">
        <w:rPr>
          <w:rFonts w:ascii="Arial" w:hAnsi="Arial" w:cs="Arial"/>
          <w:sz w:val="20"/>
          <w:szCs w:val="20"/>
        </w:rPr>
        <w:t xml:space="preserve">§ </w:t>
      </w:r>
      <w:r w:rsidRPr="00880928">
        <w:rPr>
          <w:rFonts w:ascii="Arial" w:hAnsi="Arial" w:cs="Arial"/>
          <w:sz w:val="20"/>
          <w:szCs w:val="20"/>
        </w:rPr>
        <w:t xml:space="preserve">21. The </w:t>
      </w:r>
      <w:r w:rsidR="005B2B1D">
        <w:rPr>
          <w:rFonts w:ascii="Arial" w:hAnsi="Arial" w:cs="Arial"/>
          <w:sz w:val="20"/>
          <w:szCs w:val="20"/>
        </w:rPr>
        <w:t>AGENCY</w:t>
      </w:r>
      <w:r w:rsidR="008B4A7A" w:rsidRPr="00880928">
        <w:rPr>
          <w:rFonts w:ascii="Arial" w:hAnsi="Arial" w:cs="Arial"/>
          <w:sz w:val="20"/>
          <w:szCs w:val="20"/>
        </w:rPr>
        <w:t xml:space="preserve"> </w:t>
      </w:r>
      <w:r w:rsidRPr="00880928">
        <w:rPr>
          <w:rFonts w:ascii="Arial" w:hAnsi="Arial" w:cs="Arial"/>
          <w:sz w:val="20"/>
          <w:szCs w:val="20"/>
        </w:rPr>
        <w:t xml:space="preserve">grants compliance function and Title VI coordination shall be performed under the authority of the </w:t>
      </w:r>
      <w:r w:rsidR="005B2B1D">
        <w:rPr>
          <w:rFonts w:ascii="Arial" w:hAnsi="Arial" w:cs="Arial"/>
          <w:sz w:val="20"/>
          <w:szCs w:val="20"/>
        </w:rPr>
        <w:t>AGENCY</w:t>
      </w:r>
      <w:r w:rsidRPr="00880928">
        <w:rPr>
          <w:rFonts w:ascii="Arial" w:hAnsi="Arial" w:cs="Arial"/>
          <w:sz w:val="20"/>
          <w:szCs w:val="20"/>
        </w:rPr>
        <w:t>.</w:t>
      </w:r>
    </w:p>
    <w:p w:rsidR="0072336F" w:rsidRDefault="0072336F">
      <w:pPr>
        <w:autoSpaceDE w:val="0"/>
        <w:autoSpaceDN w:val="0"/>
        <w:adjustRightInd w:val="0"/>
        <w:spacing w:before="120" w:after="120"/>
        <w:rPr>
          <w:rFonts w:ascii="Arial" w:hAnsi="Arial" w:cs="Arial"/>
          <w:sz w:val="20"/>
          <w:szCs w:val="20"/>
        </w:rPr>
      </w:pPr>
    </w:p>
    <w:p w:rsidR="0072336F" w:rsidRDefault="0030417B">
      <w:pPr>
        <w:pStyle w:val="BodyText3"/>
        <w:spacing w:before="120" w:after="120"/>
        <w:rPr>
          <w:rFonts w:ascii="Arial" w:hAnsi="Arial" w:cs="Arial"/>
        </w:rPr>
      </w:pPr>
      <w:r w:rsidRPr="00880928">
        <w:rPr>
          <w:rFonts w:ascii="Arial" w:hAnsi="Arial" w:cs="Arial"/>
        </w:rPr>
        <w:t xml:space="preserve">Title VI </w:t>
      </w:r>
      <w:r w:rsidR="00EC2BE9">
        <w:rPr>
          <w:rFonts w:ascii="Arial" w:hAnsi="Arial" w:cs="Arial"/>
        </w:rPr>
        <w:t>c</w:t>
      </w:r>
      <w:r w:rsidR="00511311" w:rsidRPr="00880928">
        <w:rPr>
          <w:rFonts w:ascii="Arial" w:hAnsi="Arial" w:cs="Arial"/>
        </w:rPr>
        <w:t xml:space="preserve">oordinator </w:t>
      </w:r>
    </w:p>
    <w:p w:rsidR="0072336F" w:rsidRDefault="008B4A7A">
      <w:pPr>
        <w:pStyle w:val="BodyText3"/>
        <w:spacing w:before="120" w:after="120"/>
        <w:rPr>
          <w:rFonts w:ascii="Arial" w:hAnsi="Arial" w:cs="Arial"/>
        </w:rPr>
      </w:pPr>
      <w:r>
        <w:rPr>
          <w:rFonts w:ascii="Arial" w:hAnsi="Arial" w:cs="Arial"/>
          <w:b w:val="0"/>
        </w:rPr>
        <w:t xml:space="preserve">The </w:t>
      </w:r>
      <w:r w:rsidR="005B2B1D">
        <w:rPr>
          <w:rFonts w:ascii="Arial" w:hAnsi="Arial" w:cs="Arial"/>
          <w:b w:val="0"/>
        </w:rPr>
        <w:t>AGENCY</w:t>
      </w:r>
      <w:r w:rsidR="007A28DA" w:rsidRPr="00880928">
        <w:rPr>
          <w:rFonts w:ascii="Arial" w:hAnsi="Arial" w:cs="Arial"/>
          <w:b w:val="0"/>
        </w:rPr>
        <w:t xml:space="preserve"> </w:t>
      </w:r>
      <w:r w:rsidR="0030417B" w:rsidRPr="00880928">
        <w:rPr>
          <w:rFonts w:ascii="Arial" w:hAnsi="Arial" w:cs="Arial"/>
          <w:b w:val="0"/>
        </w:rPr>
        <w:t xml:space="preserve">has </w:t>
      </w:r>
      <w:r w:rsidR="00C902D6">
        <w:rPr>
          <w:rFonts w:ascii="Arial" w:hAnsi="Arial" w:cs="Arial"/>
          <w:b w:val="0"/>
        </w:rPr>
        <w:t>appointed</w:t>
      </w:r>
      <w:r w:rsidR="0030417B" w:rsidRPr="00880928">
        <w:rPr>
          <w:rFonts w:ascii="Arial" w:hAnsi="Arial" w:cs="Arial"/>
          <w:b w:val="0"/>
        </w:rPr>
        <w:t xml:space="preserve"> </w:t>
      </w:r>
      <w:r w:rsidR="007A28DA" w:rsidRPr="009D16D9">
        <w:rPr>
          <w:rFonts w:ascii="Arial" w:hAnsi="Arial" w:cs="Arial"/>
          <w:b w:val="0"/>
          <w:highlight w:val="yellow"/>
        </w:rPr>
        <w:t>Name of Person, Title</w:t>
      </w:r>
      <w:r w:rsidR="0030417B" w:rsidRPr="00880928">
        <w:rPr>
          <w:rFonts w:ascii="Arial" w:hAnsi="Arial" w:cs="Arial"/>
          <w:b w:val="0"/>
        </w:rPr>
        <w:t xml:space="preserve"> to perform the duties of the Title VI </w:t>
      </w:r>
      <w:r w:rsidR="00EC2BE9">
        <w:rPr>
          <w:rFonts w:ascii="Arial" w:hAnsi="Arial" w:cs="Arial"/>
          <w:b w:val="0"/>
        </w:rPr>
        <w:t>c</w:t>
      </w:r>
      <w:r w:rsidR="0030417B" w:rsidRPr="00880928">
        <w:rPr>
          <w:rFonts w:ascii="Arial" w:hAnsi="Arial" w:cs="Arial"/>
          <w:b w:val="0"/>
        </w:rPr>
        <w:t>oordinator</w:t>
      </w:r>
      <w:r w:rsidR="004370FD">
        <w:rPr>
          <w:rFonts w:ascii="Arial" w:hAnsi="Arial" w:cs="Arial"/>
          <w:b w:val="0"/>
        </w:rPr>
        <w:t xml:space="preserve"> (Coordinator)</w:t>
      </w:r>
      <w:r w:rsidR="0030417B" w:rsidRPr="00880928">
        <w:rPr>
          <w:rFonts w:ascii="Arial" w:hAnsi="Arial" w:cs="Arial"/>
          <w:b w:val="0"/>
        </w:rPr>
        <w:t xml:space="preserve"> and ensure implementation of the </w:t>
      </w:r>
      <w:r w:rsidR="005B2B1D">
        <w:rPr>
          <w:rFonts w:ascii="Arial" w:hAnsi="Arial" w:cs="Arial"/>
          <w:b w:val="0"/>
        </w:rPr>
        <w:t>AGENCY</w:t>
      </w:r>
      <w:r w:rsidR="00775D7C">
        <w:rPr>
          <w:rFonts w:ascii="Arial" w:hAnsi="Arial" w:cs="Arial"/>
          <w:b w:val="0"/>
        </w:rPr>
        <w:t>’s</w:t>
      </w:r>
      <w:r w:rsidR="007A28DA" w:rsidRPr="00880928">
        <w:rPr>
          <w:rFonts w:ascii="Arial" w:hAnsi="Arial" w:cs="Arial"/>
          <w:b w:val="0"/>
        </w:rPr>
        <w:t xml:space="preserve"> </w:t>
      </w:r>
      <w:r w:rsidR="0030417B" w:rsidRPr="00880928">
        <w:rPr>
          <w:rFonts w:ascii="Arial" w:hAnsi="Arial" w:cs="Arial"/>
          <w:b w:val="0"/>
        </w:rPr>
        <w:t>Title VI Federally Funded Transportation Program</w:t>
      </w:r>
      <w:r w:rsidR="00C902D6">
        <w:rPr>
          <w:rFonts w:ascii="Arial" w:hAnsi="Arial" w:cs="Arial"/>
          <w:b w:val="0"/>
        </w:rPr>
        <w:t xml:space="preserve"> pertaining to this agreement</w:t>
      </w:r>
      <w:r w:rsidR="0030417B" w:rsidRPr="00880928">
        <w:rPr>
          <w:rFonts w:ascii="Arial" w:hAnsi="Arial" w:cs="Arial"/>
          <w:b w:val="0"/>
        </w:rPr>
        <w:t xml:space="preserve">. </w:t>
      </w:r>
    </w:p>
    <w:p w:rsidR="0072336F" w:rsidRDefault="00C902D6">
      <w:pPr>
        <w:rPr>
          <w:rFonts w:ascii="Arial" w:hAnsi="Arial" w:cs="Arial"/>
          <w:sz w:val="20"/>
          <w:szCs w:val="20"/>
        </w:rPr>
      </w:pPr>
      <w:r w:rsidRPr="00882C85">
        <w:rPr>
          <w:rFonts w:ascii="Arial" w:hAnsi="Arial" w:cs="Arial"/>
          <w:sz w:val="20"/>
          <w:szCs w:val="20"/>
        </w:rPr>
        <w:t xml:space="preserve">The </w:t>
      </w:r>
      <w:r w:rsidR="005B2B1D">
        <w:rPr>
          <w:rFonts w:ascii="Arial" w:hAnsi="Arial" w:cs="Arial"/>
          <w:sz w:val="20"/>
          <w:szCs w:val="20"/>
        </w:rPr>
        <w:t>AGENCY</w:t>
      </w:r>
      <w:r w:rsidR="007A28DA" w:rsidRPr="00882C85">
        <w:rPr>
          <w:rFonts w:ascii="Arial" w:hAnsi="Arial" w:cs="Arial"/>
          <w:sz w:val="20"/>
          <w:szCs w:val="20"/>
        </w:rPr>
        <w:t xml:space="preserve"> </w:t>
      </w:r>
      <w:r w:rsidRPr="00882C85">
        <w:rPr>
          <w:rFonts w:ascii="Arial" w:hAnsi="Arial" w:cs="Arial"/>
          <w:sz w:val="20"/>
          <w:szCs w:val="20"/>
        </w:rPr>
        <w:t>will notify Iowa DOT in writing of any changes to the Coordinator or Coordinator contact information.</w:t>
      </w:r>
    </w:p>
    <w:p w:rsidR="0072336F" w:rsidRDefault="0030417B">
      <w:pPr>
        <w:pStyle w:val="Heading2"/>
        <w:spacing w:before="120" w:after="120"/>
        <w:rPr>
          <w:rFonts w:ascii="Arial" w:hAnsi="Arial" w:cs="Arial"/>
        </w:rPr>
      </w:pPr>
      <w:r w:rsidRPr="00880928">
        <w:rPr>
          <w:rFonts w:ascii="Arial" w:hAnsi="Arial" w:cs="Arial"/>
        </w:rPr>
        <w:t xml:space="preserve">Title VI </w:t>
      </w:r>
      <w:r w:rsidR="00EC2BE9">
        <w:rPr>
          <w:rFonts w:ascii="Arial" w:hAnsi="Arial" w:cs="Arial"/>
        </w:rPr>
        <w:t>s</w:t>
      </w:r>
      <w:r w:rsidRPr="00880928">
        <w:rPr>
          <w:rFonts w:ascii="Arial" w:hAnsi="Arial" w:cs="Arial"/>
        </w:rPr>
        <w:t>pecialists (if applicable)</w:t>
      </w:r>
    </w:p>
    <w:p w:rsidR="0072336F" w:rsidRDefault="0030417B">
      <w:pPr>
        <w:pStyle w:val="Heading2"/>
        <w:spacing w:before="120" w:after="120"/>
        <w:rPr>
          <w:rFonts w:ascii="Arial" w:hAnsi="Arial" w:cs="Arial"/>
          <w:b w:val="0"/>
        </w:rPr>
      </w:pPr>
      <w:r w:rsidRPr="00880928">
        <w:rPr>
          <w:rFonts w:ascii="Arial" w:hAnsi="Arial" w:cs="Arial"/>
          <w:b w:val="0"/>
        </w:rPr>
        <w:t xml:space="preserve">Additionally, the </w:t>
      </w:r>
      <w:r w:rsidR="005B2B1D">
        <w:rPr>
          <w:rFonts w:ascii="Arial" w:hAnsi="Arial" w:cs="Arial"/>
          <w:b w:val="0"/>
        </w:rPr>
        <w:t>AGENCY</w:t>
      </w:r>
      <w:r w:rsidR="00CE02FD">
        <w:rPr>
          <w:rFonts w:ascii="Arial" w:hAnsi="Arial" w:cs="Arial"/>
          <w:b w:val="0"/>
        </w:rPr>
        <w:t xml:space="preserve"> </w:t>
      </w:r>
      <w:r w:rsidRPr="00880928">
        <w:rPr>
          <w:rFonts w:ascii="Arial" w:hAnsi="Arial" w:cs="Arial"/>
          <w:b w:val="0"/>
        </w:rPr>
        <w:t xml:space="preserve">has designated Title VI </w:t>
      </w:r>
      <w:r w:rsidR="00EC2BE9">
        <w:rPr>
          <w:rFonts w:ascii="Arial" w:hAnsi="Arial" w:cs="Arial"/>
          <w:b w:val="0"/>
        </w:rPr>
        <w:t>s</w:t>
      </w:r>
      <w:r w:rsidRPr="00880928">
        <w:rPr>
          <w:rFonts w:ascii="Arial" w:hAnsi="Arial" w:cs="Arial"/>
          <w:b w:val="0"/>
        </w:rPr>
        <w:t xml:space="preserve">pecialists (Specialists) in departmental special emphasis program areas. The Specialists, designated below, shall work in concert with the Coordinator. These key programs or department areas are subject to receiving </w:t>
      </w:r>
      <w:r w:rsidR="00DD7F84">
        <w:rPr>
          <w:rFonts w:ascii="Arial" w:hAnsi="Arial" w:cs="Arial"/>
          <w:b w:val="0"/>
        </w:rPr>
        <w:t>f</w:t>
      </w:r>
      <w:r w:rsidRPr="00880928">
        <w:rPr>
          <w:rFonts w:ascii="Arial" w:hAnsi="Arial" w:cs="Arial"/>
          <w:b w:val="0"/>
        </w:rPr>
        <w:t xml:space="preserve">ederal assistance through grants or other types of transportation related funding, or are responsible for implementing </w:t>
      </w:r>
      <w:r w:rsidR="005B2B1D">
        <w:rPr>
          <w:rFonts w:ascii="Arial" w:hAnsi="Arial" w:cs="Arial"/>
          <w:b w:val="0"/>
        </w:rPr>
        <w:t>AGENCY</w:t>
      </w:r>
      <w:r w:rsidRPr="00880928">
        <w:rPr>
          <w:rFonts w:ascii="Arial" w:hAnsi="Arial" w:cs="Arial"/>
          <w:b w:val="0"/>
        </w:rPr>
        <w:t xml:space="preserve"> directives and policies to ensure civil rights compliance and equal opportunity. The Specialists will work with the Coordinator to ensure their respective departments and programs comply with Title VI regulations and assurances, meet the objectives of the Title VI </w:t>
      </w:r>
      <w:r w:rsidR="00DD7F84">
        <w:rPr>
          <w:rFonts w:ascii="Arial" w:hAnsi="Arial" w:cs="Arial"/>
          <w:b w:val="0"/>
        </w:rPr>
        <w:t>p</w:t>
      </w:r>
      <w:r w:rsidRPr="00880928">
        <w:rPr>
          <w:rFonts w:ascii="Arial" w:hAnsi="Arial" w:cs="Arial"/>
          <w:b w:val="0"/>
        </w:rPr>
        <w:t xml:space="preserve">lan, meet </w:t>
      </w:r>
      <w:r w:rsidR="00DD7F84">
        <w:rPr>
          <w:rFonts w:ascii="Arial" w:hAnsi="Arial" w:cs="Arial"/>
          <w:b w:val="0"/>
        </w:rPr>
        <w:t>f</w:t>
      </w:r>
      <w:r w:rsidRPr="00880928">
        <w:rPr>
          <w:rFonts w:ascii="Arial" w:hAnsi="Arial" w:cs="Arial"/>
          <w:b w:val="0"/>
        </w:rPr>
        <w:t>ederal and state reporting requirements, and provide adequate training oppor</w:t>
      </w:r>
      <w:r w:rsidR="008B4CB4">
        <w:rPr>
          <w:rFonts w:ascii="Arial" w:hAnsi="Arial" w:cs="Arial"/>
          <w:b w:val="0"/>
        </w:rPr>
        <w:t>tunities for applicable staff.</w:t>
      </w:r>
    </w:p>
    <w:p w:rsidR="0072336F" w:rsidRDefault="0030417B">
      <w:pPr>
        <w:pStyle w:val="Heading2"/>
        <w:spacing w:before="120" w:after="120"/>
        <w:rPr>
          <w:rFonts w:ascii="Arial" w:hAnsi="Arial" w:cs="Arial"/>
          <w:b w:val="0"/>
        </w:rPr>
      </w:pPr>
      <w:r w:rsidRPr="00880928">
        <w:rPr>
          <w:rFonts w:ascii="Arial" w:hAnsi="Arial" w:cs="Arial"/>
          <w:b w:val="0"/>
        </w:rPr>
        <w:br/>
        <w:t>Specialists will work with the Coordinator to ascertain Title VI compliance by contractors, subcontractors, consultants</w:t>
      </w:r>
      <w:r w:rsidR="00A5292C">
        <w:rPr>
          <w:rFonts w:ascii="Arial" w:hAnsi="Arial" w:cs="Arial"/>
          <w:b w:val="0"/>
        </w:rPr>
        <w:t xml:space="preserve"> and </w:t>
      </w:r>
      <w:r w:rsidRPr="00880928">
        <w:rPr>
          <w:rFonts w:ascii="Arial" w:hAnsi="Arial" w:cs="Arial"/>
          <w:b w:val="0"/>
        </w:rPr>
        <w:t xml:space="preserve">suppliers under </w:t>
      </w:r>
      <w:r w:rsidR="004370FD">
        <w:rPr>
          <w:rFonts w:ascii="Arial" w:hAnsi="Arial" w:cs="Arial"/>
          <w:b w:val="0"/>
        </w:rPr>
        <w:t>f</w:t>
      </w:r>
      <w:r w:rsidRPr="00880928">
        <w:rPr>
          <w:rFonts w:ascii="Arial" w:hAnsi="Arial" w:cs="Arial"/>
          <w:b w:val="0"/>
        </w:rPr>
        <w:t>ederally</w:t>
      </w:r>
      <w:r w:rsidR="00CE02FD">
        <w:rPr>
          <w:rFonts w:ascii="Arial" w:hAnsi="Arial" w:cs="Arial"/>
          <w:b w:val="0"/>
        </w:rPr>
        <w:t xml:space="preserve"> </w:t>
      </w:r>
      <w:r w:rsidRPr="00880928">
        <w:rPr>
          <w:rFonts w:ascii="Arial" w:hAnsi="Arial" w:cs="Arial"/>
          <w:b w:val="0"/>
        </w:rPr>
        <w:t>funded projects or programs. Specialists will ensure applicable Title VI provisions and requirements are included in contractual agreements to prime contractors</w:t>
      </w:r>
      <w:r w:rsidR="00A5292C">
        <w:rPr>
          <w:rFonts w:ascii="Arial" w:hAnsi="Arial" w:cs="Arial"/>
          <w:b w:val="0"/>
        </w:rPr>
        <w:t>.</w:t>
      </w:r>
      <w:r w:rsidRPr="00880928">
        <w:rPr>
          <w:rFonts w:ascii="Arial" w:hAnsi="Arial" w:cs="Arial"/>
          <w:b w:val="0"/>
        </w:rPr>
        <w:t xml:space="preserve"> </w:t>
      </w:r>
      <w:r w:rsidR="008B42FF" w:rsidRPr="00880928">
        <w:rPr>
          <w:rFonts w:ascii="Arial" w:hAnsi="Arial" w:cs="Arial"/>
          <w:b w:val="0"/>
        </w:rPr>
        <w:t xml:space="preserve">Specialists will work with the Coordinator to obtain statistical data </w:t>
      </w:r>
      <w:r w:rsidR="004B7575">
        <w:rPr>
          <w:rFonts w:ascii="Arial" w:hAnsi="Arial" w:cs="Arial"/>
          <w:b w:val="0"/>
        </w:rPr>
        <w:t>(</w:t>
      </w:r>
      <w:r w:rsidR="00B85EE7" w:rsidRPr="004B7575">
        <w:rPr>
          <w:rFonts w:ascii="Arial" w:hAnsi="Arial" w:cs="Arial"/>
          <w:b w:val="0"/>
        </w:rPr>
        <w:t xml:space="preserve">race, color, national origin, </w:t>
      </w:r>
      <w:r w:rsidR="004B7575" w:rsidRPr="004B7575">
        <w:rPr>
          <w:rFonts w:ascii="Arial" w:hAnsi="Arial" w:cs="Arial"/>
          <w:b w:val="0"/>
        </w:rPr>
        <w:t>age, gender</w:t>
      </w:r>
      <w:r w:rsidR="00B85EE7" w:rsidRPr="004B7575">
        <w:rPr>
          <w:rFonts w:ascii="Arial" w:hAnsi="Arial" w:cs="Arial"/>
          <w:b w:val="0"/>
        </w:rPr>
        <w:t>, gender</w:t>
      </w:r>
      <w:r w:rsidR="004B7575" w:rsidRPr="004B7575">
        <w:rPr>
          <w:rFonts w:ascii="Arial" w:hAnsi="Arial" w:cs="Arial"/>
          <w:b w:val="0"/>
        </w:rPr>
        <w:t>, LEP and income of populations in service area)</w:t>
      </w:r>
      <w:r w:rsidR="00B85EE7" w:rsidRPr="004B7575">
        <w:rPr>
          <w:rFonts w:ascii="Arial" w:hAnsi="Arial" w:cs="Arial"/>
          <w:b w:val="0"/>
        </w:rPr>
        <w:t xml:space="preserve"> of </w:t>
      </w:r>
      <w:r w:rsidR="00B85EE7" w:rsidRPr="00630795">
        <w:rPr>
          <w:rFonts w:ascii="Arial" w:hAnsi="Arial" w:cs="Arial"/>
          <w:b w:val="0"/>
        </w:rPr>
        <w:t>part</w:t>
      </w:r>
      <w:r w:rsidR="008B42FF" w:rsidRPr="00630795">
        <w:rPr>
          <w:rFonts w:ascii="Arial" w:hAnsi="Arial" w:cs="Arial"/>
          <w:b w:val="0"/>
        </w:rPr>
        <w:t>i</w:t>
      </w:r>
      <w:r w:rsidR="008B42FF" w:rsidRPr="00880928">
        <w:rPr>
          <w:rFonts w:ascii="Arial" w:hAnsi="Arial" w:cs="Arial"/>
          <w:b w:val="0"/>
        </w:rPr>
        <w:t xml:space="preserve">cipants in, and beneficiaries of </w:t>
      </w:r>
      <w:r w:rsidR="008B42FF">
        <w:rPr>
          <w:rFonts w:ascii="Arial" w:hAnsi="Arial" w:cs="Arial"/>
          <w:b w:val="0"/>
        </w:rPr>
        <w:t>f</w:t>
      </w:r>
      <w:r w:rsidR="008B42FF" w:rsidRPr="00880928">
        <w:rPr>
          <w:rFonts w:ascii="Arial" w:hAnsi="Arial" w:cs="Arial"/>
          <w:b w:val="0"/>
        </w:rPr>
        <w:t xml:space="preserve">ederally funded </w:t>
      </w:r>
      <w:r w:rsidR="008B42FF">
        <w:rPr>
          <w:rFonts w:ascii="Arial" w:hAnsi="Arial" w:cs="Arial"/>
          <w:b w:val="0"/>
        </w:rPr>
        <w:t>Iowa</w:t>
      </w:r>
      <w:r w:rsidR="008B42FF" w:rsidRPr="00880928">
        <w:rPr>
          <w:rFonts w:ascii="Arial" w:hAnsi="Arial" w:cs="Arial"/>
          <w:b w:val="0"/>
        </w:rPr>
        <w:t xml:space="preserve"> </w:t>
      </w:r>
      <w:r w:rsidR="008B42FF">
        <w:rPr>
          <w:rFonts w:ascii="Arial" w:hAnsi="Arial" w:cs="Arial"/>
          <w:b w:val="0"/>
        </w:rPr>
        <w:t>Department</w:t>
      </w:r>
      <w:r w:rsidR="008B42FF" w:rsidRPr="00880928">
        <w:rPr>
          <w:rFonts w:ascii="Arial" w:hAnsi="Arial" w:cs="Arial"/>
          <w:b w:val="0"/>
        </w:rPr>
        <w:t xml:space="preserve"> </w:t>
      </w:r>
      <w:r w:rsidR="008B42FF">
        <w:rPr>
          <w:rFonts w:ascii="Arial" w:hAnsi="Arial" w:cs="Arial"/>
          <w:b w:val="0"/>
        </w:rPr>
        <w:t>of T</w:t>
      </w:r>
      <w:r w:rsidR="008B42FF" w:rsidRPr="00880928">
        <w:rPr>
          <w:rFonts w:ascii="Arial" w:hAnsi="Arial" w:cs="Arial"/>
          <w:b w:val="0"/>
        </w:rPr>
        <w:t xml:space="preserve">ransportation programs. </w:t>
      </w:r>
      <w:r w:rsidRPr="00880928">
        <w:rPr>
          <w:rFonts w:ascii="Arial" w:hAnsi="Arial" w:cs="Arial"/>
          <w:b w:val="0"/>
        </w:rPr>
        <w:t>Each of the Specialists will maintain data relative to their respective special emphasis program area, designated below.</w:t>
      </w:r>
      <w:r w:rsidR="008B4CB4">
        <w:rPr>
          <w:rFonts w:ascii="Arial" w:hAnsi="Arial" w:cs="Arial"/>
          <w:b w:val="0"/>
        </w:rPr>
        <w:t xml:space="preserve"> </w:t>
      </w:r>
      <w:r w:rsidRPr="00880928">
        <w:rPr>
          <w:rFonts w:ascii="Arial" w:hAnsi="Arial" w:cs="Arial"/>
          <w:b w:val="0"/>
        </w:rPr>
        <w:t>The Coordinator shall use the data to complete annual Title VI reports and for other administrative needs.</w:t>
      </w:r>
    </w:p>
    <w:p w:rsidR="0072336F" w:rsidRDefault="0072336F">
      <w:pPr>
        <w:autoSpaceDE w:val="0"/>
        <w:autoSpaceDN w:val="0"/>
        <w:adjustRightInd w:val="0"/>
        <w:spacing w:before="120" w:after="120"/>
        <w:rPr>
          <w:rFonts w:ascii="Arial" w:hAnsi="Arial" w:cs="Arial"/>
          <w:b/>
          <w:bCs/>
          <w:i/>
          <w:iCs/>
          <w:sz w:val="16"/>
          <w:szCs w:val="16"/>
        </w:rPr>
      </w:pPr>
    </w:p>
    <w:p w:rsidR="0072336F" w:rsidRDefault="0030417B">
      <w:pPr>
        <w:autoSpaceDE w:val="0"/>
        <w:autoSpaceDN w:val="0"/>
        <w:adjustRightInd w:val="0"/>
        <w:spacing w:before="120" w:after="120"/>
        <w:rPr>
          <w:rFonts w:ascii="Arial" w:hAnsi="Arial" w:cs="Arial"/>
          <w:b/>
          <w:bCs/>
          <w:sz w:val="20"/>
          <w:szCs w:val="20"/>
        </w:rPr>
      </w:pPr>
      <w:r w:rsidRPr="00880928">
        <w:rPr>
          <w:rFonts w:ascii="Arial" w:hAnsi="Arial" w:cs="Arial"/>
          <w:b/>
          <w:bCs/>
          <w:sz w:val="20"/>
          <w:szCs w:val="20"/>
        </w:rPr>
        <w:t xml:space="preserve">List Title VI </w:t>
      </w:r>
      <w:r w:rsidR="003535BB">
        <w:rPr>
          <w:rFonts w:ascii="Arial" w:hAnsi="Arial" w:cs="Arial"/>
          <w:b/>
          <w:bCs/>
          <w:sz w:val="20"/>
          <w:szCs w:val="20"/>
        </w:rPr>
        <w:t>s</w:t>
      </w:r>
      <w:r w:rsidRPr="00880928">
        <w:rPr>
          <w:rFonts w:ascii="Arial" w:hAnsi="Arial" w:cs="Arial"/>
          <w:b/>
          <w:bCs/>
          <w:sz w:val="20"/>
          <w:szCs w:val="20"/>
        </w:rPr>
        <w:t xml:space="preserve">pecialists and their </w:t>
      </w:r>
      <w:r w:rsidR="003535BB">
        <w:rPr>
          <w:rFonts w:ascii="Arial" w:hAnsi="Arial" w:cs="Arial"/>
          <w:b/>
          <w:bCs/>
          <w:sz w:val="20"/>
          <w:szCs w:val="20"/>
        </w:rPr>
        <w:t>o</w:t>
      </w:r>
      <w:r w:rsidRPr="00880928">
        <w:rPr>
          <w:rFonts w:ascii="Arial" w:hAnsi="Arial" w:cs="Arial"/>
          <w:b/>
          <w:bCs/>
          <w:sz w:val="20"/>
          <w:szCs w:val="20"/>
        </w:rPr>
        <w:t xml:space="preserve">fficial </w:t>
      </w:r>
      <w:r w:rsidR="003535BB">
        <w:rPr>
          <w:rFonts w:ascii="Arial" w:hAnsi="Arial" w:cs="Arial"/>
          <w:b/>
          <w:bCs/>
          <w:sz w:val="20"/>
          <w:szCs w:val="20"/>
        </w:rPr>
        <w:t>j</w:t>
      </w:r>
      <w:r w:rsidRPr="00880928">
        <w:rPr>
          <w:rFonts w:ascii="Arial" w:hAnsi="Arial" w:cs="Arial"/>
          <w:b/>
          <w:bCs/>
          <w:sz w:val="20"/>
          <w:szCs w:val="20"/>
        </w:rPr>
        <w:t xml:space="preserve">ob </w:t>
      </w:r>
      <w:r w:rsidR="003535BB">
        <w:rPr>
          <w:rFonts w:ascii="Arial" w:hAnsi="Arial" w:cs="Arial"/>
          <w:b/>
          <w:bCs/>
          <w:sz w:val="20"/>
          <w:szCs w:val="20"/>
        </w:rPr>
        <w:t>t</w:t>
      </w:r>
      <w:r w:rsidRPr="00880928">
        <w:rPr>
          <w:rFonts w:ascii="Arial" w:hAnsi="Arial" w:cs="Arial"/>
          <w:b/>
          <w:bCs/>
          <w:sz w:val="20"/>
          <w:szCs w:val="20"/>
        </w:rPr>
        <w:t>itle (if applicable</w:t>
      </w:r>
      <w:r w:rsidR="00B86347" w:rsidRPr="00880928">
        <w:rPr>
          <w:rFonts w:ascii="Arial" w:hAnsi="Arial" w:cs="Arial"/>
          <w:b/>
          <w:bCs/>
          <w:sz w:val="20"/>
          <w:szCs w:val="20"/>
        </w:rPr>
        <w:t>)</w:t>
      </w:r>
    </w:p>
    <w:p w:rsidR="0072336F" w:rsidRDefault="0030417B" w:rsidP="004B7575">
      <w:pPr>
        <w:autoSpaceDE w:val="0"/>
        <w:autoSpaceDN w:val="0"/>
        <w:adjustRightInd w:val="0"/>
        <w:spacing w:before="120" w:after="120"/>
        <w:rPr>
          <w:rFonts w:ascii="Arial" w:hAnsi="Arial" w:cs="Arial"/>
          <w:sz w:val="22"/>
        </w:rPr>
      </w:pPr>
      <w:r w:rsidRPr="00880928">
        <w:rPr>
          <w:rFonts w:ascii="Arial" w:hAnsi="Arial" w:cs="Arial"/>
          <w:b/>
          <w:bCs/>
          <w:sz w:val="20"/>
          <w:szCs w:val="20"/>
        </w:rPr>
        <w:br/>
      </w:r>
      <w:r w:rsidRPr="00880928">
        <w:rPr>
          <w:rFonts w:ascii="Arial" w:hAnsi="Arial" w:cs="Arial"/>
          <w:sz w:val="22"/>
        </w:rPr>
        <w:t xml:space="preserve">III. Implementation </w:t>
      </w:r>
      <w:r w:rsidR="003535BB">
        <w:rPr>
          <w:rFonts w:ascii="Arial" w:hAnsi="Arial" w:cs="Arial"/>
          <w:sz w:val="22"/>
        </w:rPr>
        <w:t>p</w:t>
      </w:r>
      <w:r w:rsidR="00E54252">
        <w:rPr>
          <w:rFonts w:ascii="Arial" w:hAnsi="Arial" w:cs="Arial"/>
          <w:sz w:val="22"/>
        </w:rPr>
        <w:t>rocedures</w:t>
      </w:r>
    </w:p>
    <w:p w:rsidR="0072336F" w:rsidRDefault="0030417B">
      <w:pPr>
        <w:autoSpaceDE w:val="0"/>
        <w:autoSpaceDN w:val="0"/>
        <w:adjustRightInd w:val="0"/>
        <w:spacing w:before="120" w:after="120"/>
        <w:rPr>
          <w:rFonts w:ascii="Arial" w:hAnsi="Arial" w:cs="Arial"/>
          <w:b/>
          <w:bCs/>
          <w:sz w:val="20"/>
          <w:szCs w:val="20"/>
        </w:rPr>
      </w:pPr>
      <w:r w:rsidRPr="00880928">
        <w:rPr>
          <w:rFonts w:ascii="Arial" w:hAnsi="Arial" w:cs="Arial"/>
          <w:b/>
          <w:bCs/>
          <w:sz w:val="20"/>
          <w:szCs w:val="20"/>
        </w:rPr>
        <w:t xml:space="preserve">Title VI </w:t>
      </w:r>
      <w:r w:rsidR="003535BB">
        <w:rPr>
          <w:rFonts w:ascii="Arial" w:hAnsi="Arial" w:cs="Arial"/>
          <w:b/>
          <w:bCs/>
          <w:sz w:val="20"/>
          <w:szCs w:val="20"/>
        </w:rPr>
        <w:t>c</w:t>
      </w:r>
      <w:r w:rsidRPr="00880928">
        <w:rPr>
          <w:rFonts w:ascii="Arial" w:hAnsi="Arial" w:cs="Arial"/>
          <w:b/>
          <w:bCs/>
          <w:sz w:val="20"/>
          <w:szCs w:val="20"/>
        </w:rPr>
        <w:t xml:space="preserve">oordinator’s </w:t>
      </w:r>
      <w:r w:rsidR="003535BB">
        <w:rPr>
          <w:rFonts w:ascii="Arial" w:hAnsi="Arial" w:cs="Arial"/>
          <w:b/>
          <w:bCs/>
          <w:sz w:val="20"/>
          <w:szCs w:val="20"/>
        </w:rPr>
        <w:t>r</w:t>
      </w:r>
      <w:r w:rsidRPr="00880928">
        <w:rPr>
          <w:rFonts w:ascii="Arial" w:hAnsi="Arial" w:cs="Arial"/>
          <w:b/>
          <w:bCs/>
          <w:sz w:val="20"/>
          <w:szCs w:val="20"/>
        </w:rPr>
        <w:t xml:space="preserve">esponsibilities and </w:t>
      </w:r>
      <w:r w:rsidR="003535BB">
        <w:rPr>
          <w:rFonts w:ascii="Arial" w:hAnsi="Arial" w:cs="Arial"/>
          <w:b/>
          <w:bCs/>
          <w:sz w:val="20"/>
          <w:szCs w:val="20"/>
        </w:rPr>
        <w:t>p</w:t>
      </w:r>
      <w:r w:rsidRPr="00880928">
        <w:rPr>
          <w:rFonts w:ascii="Arial" w:hAnsi="Arial" w:cs="Arial"/>
          <w:b/>
          <w:bCs/>
          <w:sz w:val="20"/>
          <w:szCs w:val="20"/>
        </w:rPr>
        <w:t xml:space="preserve">rogram </w:t>
      </w:r>
      <w:r w:rsidR="003535BB">
        <w:rPr>
          <w:rFonts w:ascii="Arial" w:hAnsi="Arial" w:cs="Arial"/>
          <w:b/>
          <w:bCs/>
          <w:sz w:val="20"/>
          <w:szCs w:val="20"/>
        </w:rPr>
        <w:t>a</w:t>
      </w:r>
      <w:r w:rsidRPr="00880928">
        <w:rPr>
          <w:rFonts w:ascii="Arial" w:hAnsi="Arial" w:cs="Arial"/>
          <w:b/>
          <w:bCs/>
          <w:sz w:val="20"/>
          <w:szCs w:val="20"/>
        </w:rPr>
        <w:t>dministration</w:t>
      </w:r>
    </w:p>
    <w:p w:rsidR="0072336F" w:rsidRDefault="0030417B">
      <w:pPr>
        <w:autoSpaceDE w:val="0"/>
        <w:autoSpaceDN w:val="0"/>
        <w:adjustRightInd w:val="0"/>
        <w:spacing w:before="120" w:after="120"/>
        <w:rPr>
          <w:rFonts w:ascii="Arial" w:hAnsi="Arial" w:cs="Arial"/>
          <w:sz w:val="20"/>
          <w:szCs w:val="20"/>
        </w:rPr>
      </w:pPr>
      <w:r w:rsidRPr="00880928">
        <w:rPr>
          <w:rFonts w:ascii="Arial" w:hAnsi="Arial" w:cs="Arial"/>
          <w:sz w:val="20"/>
          <w:szCs w:val="20"/>
        </w:rPr>
        <w:t xml:space="preserve">As authorized by the </w:t>
      </w:r>
      <w:r w:rsidR="005B2B1D">
        <w:rPr>
          <w:rFonts w:ascii="Arial" w:hAnsi="Arial" w:cs="Arial"/>
          <w:sz w:val="20"/>
          <w:szCs w:val="20"/>
        </w:rPr>
        <w:t>AGENCY</w:t>
      </w:r>
      <w:r w:rsidRPr="00880928">
        <w:rPr>
          <w:rFonts w:ascii="Arial" w:hAnsi="Arial" w:cs="Arial"/>
          <w:sz w:val="20"/>
          <w:szCs w:val="20"/>
        </w:rPr>
        <w:t xml:space="preserve"> Administrator, the </w:t>
      </w:r>
      <w:r w:rsidR="003535BB">
        <w:rPr>
          <w:rFonts w:ascii="Arial" w:hAnsi="Arial" w:cs="Arial"/>
          <w:sz w:val="20"/>
          <w:szCs w:val="20"/>
        </w:rPr>
        <w:t>Coordinator</w:t>
      </w:r>
      <w:r w:rsidRPr="00880928">
        <w:rPr>
          <w:rFonts w:ascii="Arial" w:hAnsi="Arial" w:cs="Arial"/>
          <w:sz w:val="20"/>
          <w:szCs w:val="20"/>
        </w:rPr>
        <w:t xml:space="preserve"> is responsible for initiating, monitoring, and ensuring </w:t>
      </w:r>
      <w:r w:rsidR="005B2B1D">
        <w:rPr>
          <w:rFonts w:ascii="Arial" w:hAnsi="Arial" w:cs="Arial"/>
          <w:sz w:val="20"/>
          <w:szCs w:val="20"/>
        </w:rPr>
        <w:t>AGENCY</w:t>
      </w:r>
      <w:r w:rsidR="00511311" w:rsidRPr="00880928">
        <w:rPr>
          <w:rFonts w:ascii="Arial" w:hAnsi="Arial" w:cs="Arial"/>
          <w:b/>
          <w:sz w:val="20"/>
          <w:szCs w:val="20"/>
        </w:rPr>
        <w:t xml:space="preserve"> </w:t>
      </w:r>
      <w:r w:rsidRPr="00880928">
        <w:rPr>
          <w:rFonts w:ascii="Arial" w:hAnsi="Arial" w:cs="Arial"/>
          <w:sz w:val="20"/>
          <w:szCs w:val="20"/>
        </w:rPr>
        <w:t>compliance with Title VI requirements as follows</w:t>
      </w:r>
      <w:r w:rsidR="00D52F03">
        <w:rPr>
          <w:rFonts w:ascii="Arial" w:hAnsi="Arial" w:cs="Arial"/>
          <w:sz w:val="20"/>
          <w:szCs w:val="20"/>
        </w:rPr>
        <w:t>.</w:t>
      </w:r>
      <w:r w:rsidR="00442619">
        <w:rPr>
          <w:rFonts w:ascii="Arial" w:hAnsi="Arial" w:cs="Arial"/>
          <w:sz w:val="20"/>
          <w:szCs w:val="20"/>
        </w:rPr>
        <w:br/>
      </w:r>
    </w:p>
    <w:p w:rsidR="0072336F" w:rsidRDefault="0030417B">
      <w:pPr>
        <w:numPr>
          <w:ilvl w:val="0"/>
          <w:numId w:val="3"/>
        </w:numPr>
        <w:autoSpaceDE w:val="0"/>
        <w:autoSpaceDN w:val="0"/>
        <w:adjustRightInd w:val="0"/>
        <w:spacing w:before="120" w:after="120"/>
        <w:rPr>
          <w:rFonts w:ascii="Arial" w:hAnsi="Arial" w:cs="Arial"/>
          <w:sz w:val="20"/>
          <w:szCs w:val="20"/>
        </w:rPr>
      </w:pPr>
      <w:r w:rsidRPr="00880928">
        <w:rPr>
          <w:rFonts w:ascii="Arial" w:hAnsi="Arial" w:cs="Arial"/>
          <w:b/>
          <w:sz w:val="20"/>
          <w:szCs w:val="20"/>
        </w:rPr>
        <w:t xml:space="preserve">Program </w:t>
      </w:r>
      <w:r w:rsidR="006F5D1B">
        <w:rPr>
          <w:rFonts w:ascii="Arial" w:hAnsi="Arial" w:cs="Arial"/>
          <w:b/>
          <w:sz w:val="20"/>
          <w:szCs w:val="20"/>
        </w:rPr>
        <w:t>a</w:t>
      </w:r>
      <w:r w:rsidRPr="00880928">
        <w:rPr>
          <w:rFonts w:ascii="Arial" w:hAnsi="Arial" w:cs="Arial"/>
          <w:b/>
          <w:sz w:val="20"/>
          <w:szCs w:val="20"/>
        </w:rPr>
        <w:t>dministration.</w:t>
      </w:r>
      <w:r w:rsidRPr="00880928">
        <w:rPr>
          <w:rFonts w:ascii="Arial" w:hAnsi="Arial" w:cs="Arial"/>
          <w:sz w:val="20"/>
          <w:szCs w:val="20"/>
        </w:rPr>
        <w:t xml:space="preserve"> Administer the Title VI program and coordinate implementation of the plan. Ensure compliance with the assurances, policy, and program objectives.</w:t>
      </w:r>
      <w:r w:rsidR="008B4CB4">
        <w:rPr>
          <w:rFonts w:ascii="Arial" w:hAnsi="Arial" w:cs="Arial"/>
          <w:sz w:val="20"/>
          <w:szCs w:val="20"/>
        </w:rPr>
        <w:t xml:space="preserve"> </w:t>
      </w:r>
      <w:r w:rsidRPr="00880928">
        <w:rPr>
          <w:rFonts w:ascii="Arial" w:hAnsi="Arial" w:cs="Arial"/>
          <w:sz w:val="20"/>
          <w:szCs w:val="20"/>
        </w:rPr>
        <w:t xml:space="preserve">Perform Title VI program reviews to assess administrative procedures, staffing, and resources; provide recommendations as required to the </w:t>
      </w:r>
      <w:r w:rsidR="005B2B1D">
        <w:rPr>
          <w:rFonts w:ascii="Arial" w:hAnsi="Arial" w:cs="Arial"/>
          <w:sz w:val="20"/>
          <w:szCs w:val="20"/>
        </w:rPr>
        <w:t>AGENCY</w:t>
      </w:r>
      <w:r w:rsidR="00E86868">
        <w:rPr>
          <w:rFonts w:ascii="Arial" w:hAnsi="Arial" w:cs="Arial"/>
          <w:sz w:val="20"/>
          <w:szCs w:val="20"/>
        </w:rPr>
        <w:t xml:space="preserve"> </w:t>
      </w:r>
      <w:r w:rsidR="00442619">
        <w:rPr>
          <w:rFonts w:ascii="Arial" w:hAnsi="Arial" w:cs="Arial"/>
          <w:sz w:val="20"/>
          <w:szCs w:val="20"/>
        </w:rPr>
        <w:t>a</w:t>
      </w:r>
      <w:r w:rsidR="00E86868">
        <w:rPr>
          <w:rFonts w:ascii="Arial" w:hAnsi="Arial" w:cs="Arial"/>
          <w:sz w:val="20"/>
          <w:szCs w:val="20"/>
        </w:rPr>
        <w:t>dministrator (</w:t>
      </w:r>
      <w:r w:rsidR="00442619">
        <w:rPr>
          <w:rFonts w:ascii="Arial" w:hAnsi="Arial" w:cs="Arial"/>
          <w:sz w:val="20"/>
          <w:szCs w:val="20"/>
        </w:rPr>
        <w:t>s</w:t>
      </w:r>
      <w:r w:rsidR="00E86868">
        <w:rPr>
          <w:rFonts w:ascii="Arial" w:hAnsi="Arial" w:cs="Arial"/>
          <w:sz w:val="20"/>
          <w:szCs w:val="20"/>
        </w:rPr>
        <w:t>ee Section V</w:t>
      </w:r>
      <w:r w:rsidR="00442619">
        <w:rPr>
          <w:rFonts w:ascii="Arial" w:hAnsi="Arial" w:cs="Arial"/>
          <w:sz w:val="20"/>
          <w:szCs w:val="20"/>
        </w:rPr>
        <w:t>:</w:t>
      </w:r>
      <w:r w:rsidR="00E86868">
        <w:rPr>
          <w:rFonts w:ascii="Arial" w:hAnsi="Arial" w:cs="Arial"/>
          <w:sz w:val="20"/>
          <w:szCs w:val="20"/>
        </w:rPr>
        <w:t xml:space="preserve"> Self-Assessment and Remedial Action Procedures).</w:t>
      </w:r>
    </w:p>
    <w:p w:rsidR="0072336F" w:rsidRDefault="0072336F">
      <w:pPr>
        <w:autoSpaceDE w:val="0"/>
        <w:autoSpaceDN w:val="0"/>
        <w:adjustRightInd w:val="0"/>
        <w:spacing w:before="120" w:after="120"/>
        <w:rPr>
          <w:rFonts w:ascii="Arial" w:hAnsi="Arial" w:cs="Arial"/>
          <w:sz w:val="16"/>
          <w:szCs w:val="20"/>
        </w:rPr>
      </w:pPr>
    </w:p>
    <w:p w:rsidR="0072336F" w:rsidRDefault="0030417B">
      <w:pPr>
        <w:numPr>
          <w:ilvl w:val="0"/>
          <w:numId w:val="3"/>
        </w:numPr>
        <w:autoSpaceDE w:val="0"/>
        <w:autoSpaceDN w:val="0"/>
        <w:adjustRightInd w:val="0"/>
        <w:spacing w:before="120" w:after="120"/>
        <w:rPr>
          <w:rFonts w:ascii="Arial" w:hAnsi="Arial" w:cs="Arial"/>
          <w:sz w:val="16"/>
          <w:szCs w:val="20"/>
        </w:rPr>
      </w:pPr>
      <w:r w:rsidRPr="00880928">
        <w:rPr>
          <w:rFonts w:ascii="Arial" w:hAnsi="Arial" w:cs="Arial"/>
          <w:b/>
          <w:sz w:val="20"/>
          <w:szCs w:val="20"/>
        </w:rPr>
        <w:t>Complaints.</w:t>
      </w:r>
      <w:r w:rsidRPr="00880928">
        <w:rPr>
          <w:rFonts w:ascii="Arial" w:hAnsi="Arial" w:cs="Arial"/>
          <w:sz w:val="20"/>
          <w:szCs w:val="20"/>
        </w:rPr>
        <w:t xml:space="preserve"> Review written Title VI complaints that may be received by </w:t>
      </w:r>
      <w:r w:rsidR="005B2B1D">
        <w:rPr>
          <w:rFonts w:ascii="Arial" w:hAnsi="Arial" w:cs="Arial"/>
          <w:sz w:val="20"/>
          <w:szCs w:val="20"/>
        </w:rPr>
        <w:t>AGENCY</w:t>
      </w:r>
      <w:r w:rsidR="00511311" w:rsidRPr="00880928">
        <w:rPr>
          <w:rFonts w:ascii="Arial" w:hAnsi="Arial" w:cs="Arial"/>
          <w:b/>
          <w:sz w:val="20"/>
          <w:szCs w:val="20"/>
        </w:rPr>
        <w:t xml:space="preserve"> </w:t>
      </w:r>
      <w:r w:rsidRPr="00880928">
        <w:rPr>
          <w:rFonts w:ascii="Arial" w:hAnsi="Arial" w:cs="Arial"/>
          <w:sz w:val="20"/>
          <w:szCs w:val="20"/>
        </w:rPr>
        <w:t xml:space="preserve">following the adopted procedural guidelines (see Section </w:t>
      </w:r>
      <w:r w:rsidR="00E54252">
        <w:rPr>
          <w:rFonts w:ascii="Arial" w:hAnsi="Arial" w:cs="Arial"/>
          <w:sz w:val="20"/>
          <w:szCs w:val="20"/>
        </w:rPr>
        <w:t>I</w:t>
      </w:r>
      <w:r w:rsidRPr="00880928">
        <w:rPr>
          <w:rFonts w:ascii="Arial" w:hAnsi="Arial" w:cs="Arial"/>
          <w:sz w:val="20"/>
          <w:szCs w:val="20"/>
        </w:rPr>
        <w:t>V</w:t>
      </w:r>
      <w:r w:rsidR="00442619">
        <w:rPr>
          <w:rFonts w:ascii="Arial" w:hAnsi="Arial" w:cs="Arial"/>
          <w:sz w:val="20"/>
          <w:szCs w:val="20"/>
        </w:rPr>
        <w:t>:</w:t>
      </w:r>
      <w:r w:rsidRPr="00880928">
        <w:rPr>
          <w:rFonts w:ascii="Arial" w:hAnsi="Arial" w:cs="Arial"/>
          <w:sz w:val="20"/>
          <w:szCs w:val="20"/>
        </w:rPr>
        <w:t xml:space="preserve"> Complaint Procedures). Ensure every effort is made to resolve complaints informally at the local or regional level.</w:t>
      </w:r>
    </w:p>
    <w:p w:rsidR="0072336F" w:rsidRDefault="0072336F">
      <w:pPr>
        <w:autoSpaceDE w:val="0"/>
        <w:autoSpaceDN w:val="0"/>
        <w:adjustRightInd w:val="0"/>
        <w:spacing w:before="120" w:after="120"/>
        <w:rPr>
          <w:rFonts w:ascii="Arial" w:hAnsi="Arial" w:cs="Arial"/>
          <w:sz w:val="16"/>
          <w:szCs w:val="20"/>
        </w:rPr>
      </w:pPr>
    </w:p>
    <w:p w:rsidR="0072336F" w:rsidRDefault="0030417B">
      <w:pPr>
        <w:numPr>
          <w:ilvl w:val="0"/>
          <w:numId w:val="3"/>
        </w:numPr>
        <w:autoSpaceDE w:val="0"/>
        <w:autoSpaceDN w:val="0"/>
        <w:adjustRightInd w:val="0"/>
        <w:spacing w:before="120" w:after="120"/>
        <w:rPr>
          <w:rFonts w:ascii="Arial" w:hAnsi="Arial" w:cs="Arial"/>
          <w:sz w:val="16"/>
          <w:szCs w:val="20"/>
        </w:rPr>
      </w:pPr>
      <w:r w:rsidRPr="00880928">
        <w:rPr>
          <w:rFonts w:ascii="Arial" w:hAnsi="Arial" w:cs="Arial"/>
          <w:b/>
          <w:sz w:val="20"/>
          <w:szCs w:val="20"/>
        </w:rPr>
        <w:t xml:space="preserve">Data </w:t>
      </w:r>
      <w:r w:rsidR="00442619">
        <w:rPr>
          <w:rFonts w:ascii="Arial" w:hAnsi="Arial" w:cs="Arial"/>
          <w:b/>
          <w:sz w:val="20"/>
          <w:szCs w:val="20"/>
        </w:rPr>
        <w:t>c</w:t>
      </w:r>
      <w:r w:rsidRPr="00880928">
        <w:rPr>
          <w:rFonts w:ascii="Arial" w:hAnsi="Arial" w:cs="Arial"/>
          <w:b/>
          <w:sz w:val="20"/>
          <w:szCs w:val="20"/>
        </w:rPr>
        <w:t>ol</w:t>
      </w:r>
      <w:r w:rsidRPr="00B43FD8">
        <w:rPr>
          <w:rFonts w:ascii="Arial" w:hAnsi="Arial" w:cs="Arial"/>
          <w:b/>
          <w:sz w:val="20"/>
          <w:szCs w:val="20"/>
        </w:rPr>
        <w:t>lection</w:t>
      </w:r>
      <w:r w:rsidR="00B85EE7" w:rsidRPr="00B85EE7">
        <w:rPr>
          <w:rFonts w:ascii="Arial" w:hAnsi="Arial" w:cs="Arial"/>
          <w:b/>
          <w:sz w:val="20"/>
          <w:szCs w:val="20"/>
        </w:rPr>
        <w:t xml:space="preserve">. </w:t>
      </w:r>
      <w:r w:rsidR="00C902D6">
        <w:rPr>
          <w:rFonts w:ascii="Arial" w:hAnsi="Arial" w:cs="Arial"/>
          <w:sz w:val="20"/>
          <w:szCs w:val="20"/>
        </w:rPr>
        <w:t xml:space="preserve">Statistical data on race, color, national origin, </w:t>
      </w:r>
      <w:r w:rsidR="00216D47">
        <w:rPr>
          <w:rFonts w:ascii="Arial" w:hAnsi="Arial" w:cs="Arial"/>
          <w:sz w:val="20"/>
          <w:szCs w:val="20"/>
        </w:rPr>
        <w:t xml:space="preserve">age, disability, </w:t>
      </w:r>
      <w:r w:rsidR="00C902D6">
        <w:rPr>
          <w:rFonts w:ascii="Arial" w:hAnsi="Arial" w:cs="Arial"/>
          <w:sz w:val="20"/>
          <w:szCs w:val="20"/>
        </w:rPr>
        <w:t xml:space="preserve">income level, language spoken, and </w:t>
      </w:r>
      <w:r w:rsidR="00CD5545">
        <w:rPr>
          <w:rFonts w:ascii="Arial" w:hAnsi="Arial" w:cs="Arial"/>
          <w:sz w:val="20"/>
          <w:szCs w:val="20"/>
        </w:rPr>
        <w:t>gender</w:t>
      </w:r>
      <w:r w:rsidR="00C902D6">
        <w:rPr>
          <w:rFonts w:ascii="Arial" w:hAnsi="Arial" w:cs="Arial"/>
          <w:sz w:val="20"/>
          <w:szCs w:val="20"/>
        </w:rPr>
        <w:t xml:space="preserve"> of participants in, and beneficiaries of, programs is to be gathered and maintained by program area, as described in the </w:t>
      </w:r>
      <w:r w:rsidR="00C902D6" w:rsidRPr="00880928">
        <w:rPr>
          <w:rFonts w:ascii="Arial" w:hAnsi="Arial" w:cs="Arial"/>
          <w:sz w:val="20"/>
          <w:szCs w:val="20"/>
        </w:rPr>
        <w:t>Special Emphasis Program Areas</w:t>
      </w:r>
      <w:r w:rsidR="00C902D6">
        <w:rPr>
          <w:rFonts w:ascii="Arial" w:hAnsi="Arial" w:cs="Arial"/>
          <w:sz w:val="20"/>
          <w:szCs w:val="20"/>
        </w:rPr>
        <w:t xml:space="preserve"> Responsibilities Section VI</w:t>
      </w:r>
      <w:r w:rsidR="00C902D6" w:rsidRPr="00880928">
        <w:rPr>
          <w:rFonts w:ascii="Arial" w:hAnsi="Arial" w:cs="Arial"/>
          <w:sz w:val="20"/>
          <w:szCs w:val="20"/>
        </w:rPr>
        <w:t xml:space="preserve"> </w:t>
      </w:r>
      <w:r w:rsidR="00C902D6">
        <w:rPr>
          <w:rFonts w:ascii="Arial" w:hAnsi="Arial" w:cs="Arial"/>
          <w:sz w:val="20"/>
          <w:szCs w:val="20"/>
        </w:rPr>
        <w:t xml:space="preserve">of this document. The </w:t>
      </w:r>
      <w:r w:rsidR="005B2B1D">
        <w:rPr>
          <w:rFonts w:ascii="Arial" w:hAnsi="Arial" w:cs="Arial"/>
          <w:sz w:val="20"/>
          <w:szCs w:val="20"/>
        </w:rPr>
        <w:t>AGENCY</w:t>
      </w:r>
      <w:r w:rsidR="00C902D6">
        <w:rPr>
          <w:rFonts w:ascii="Arial" w:hAnsi="Arial" w:cs="Arial"/>
          <w:sz w:val="20"/>
          <w:szCs w:val="20"/>
        </w:rPr>
        <w:t xml:space="preserve"> will </w:t>
      </w:r>
      <w:r w:rsidR="00394471">
        <w:rPr>
          <w:rFonts w:ascii="Arial" w:hAnsi="Arial" w:cs="Arial"/>
          <w:sz w:val="20"/>
          <w:szCs w:val="20"/>
        </w:rPr>
        <w:t>r</w:t>
      </w:r>
      <w:r w:rsidRPr="00880928">
        <w:rPr>
          <w:rFonts w:ascii="Arial" w:hAnsi="Arial" w:cs="Arial"/>
          <w:sz w:val="20"/>
          <w:szCs w:val="20"/>
        </w:rPr>
        <w:t xml:space="preserve">eview the statistical data gathering process periodically to ensure sufficiency of data for meeting the requirements of Title VI program administration. </w:t>
      </w:r>
    </w:p>
    <w:p w:rsidR="0072336F" w:rsidRDefault="0072336F">
      <w:pPr>
        <w:autoSpaceDE w:val="0"/>
        <w:autoSpaceDN w:val="0"/>
        <w:adjustRightInd w:val="0"/>
        <w:spacing w:before="120" w:after="120"/>
        <w:ind w:left="720"/>
        <w:rPr>
          <w:rFonts w:ascii="Arial" w:hAnsi="Arial" w:cs="Arial"/>
          <w:sz w:val="16"/>
          <w:szCs w:val="20"/>
        </w:rPr>
      </w:pPr>
    </w:p>
    <w:p w:rsidR="0072336F" w:rsidRDefault="0030417B">
      <w:pPr>
        <w:numPr>
          <w:ilvl w:val="0"/>
          <w:numId w:val="3"/>
        </w:numPr>
        <w:autoSpaceDE w:val="0"/>
        <w:autoSpaceDN w:val="0"/>
        <w:adjustRightInd w:val="0"/>
        <w:spacing w:before="120" w:after="120"/>
        <w:rPr>
          <w:rFonts w:ascii="Arial" w:hAnsi="Arial" w:cs="Arial"/>
          <w:sz w:val="16"/>
          <w:szCs w:val="20"/>
        </w:rPr>
      </w:pPr>
      <w:r w:rsidRPr="00880928">
        <w:rPr>
          <w:rFonts w:ascii="Arial" w:hAnsi="Arial" w:cs="Arial"/>
          <w:b/>
          <w:sz w:val="20"/>
          <w:szCs w:val="20"/>
        </w:rPr>
        <w:t xml:space="preserve">Environmental </w:t>
      </w:r>
      <w:r w:rsidR="00B43FD8">
        <w:rPr>
          <w:rFonts w:ascii="Arial" w:hAnsi="Arial" w:cs="Arial"/>
          <w:b/>
          <w:sz w:val="20"/>
          <w:szCs w:val="20"/>
        </w:rPr>
        <w:t>d</w:t>
      </w:r>
      <w:r w:rsidR="008B4A7A">
        <w:rPr>
          <w:rFonts w:ascii="Arial" w:hAnsi="Arial" w:cs="Arial"/>
          <w:b/>
          <w:sz w:val="20"/>
          <w:szCs w:val="20"/>
        </w:rPr>
        <w:t>ocuments</w:t>
      </w:r>
      <w:r w:rsidRPr="00880928">
        <w:rPr>
          <w:rFonts w:ascii="Arial" w:hAnsi="Arial" w:cs="Arial"/>
          <w:b/>
          <w:sz w:val="20"/>
          <w:szCs w:val="20"/>
        </w:rPr>
        <w:t>.</w:t>
      </w:r>
      <w:r w:rsidRPr="00880928">
        <w:rPr>
          <w:rFonts w:ascii="Arial" w:hAnsi="Arial" w:cs="Arial"/>
          <w:sz w:val="20"/>
          <w:szCs w:val="20"/>
        </w:rPr>
        <w:t xml:space="preserve"> </w:t>
      </w:r>
      <w:r w:rsidR="00FF625B">
        <w:rPr>
          <w:rFonts w:ascii="Arial" w:hAnsi="Arial" w:cs="Arial"/>
          <w:sz w:val="20"/>
          <w:szCs w:val="20"/>
        </w:rPr>
        <w:t>To the maximum extent practical, e</w:t>
      </w:r>
      <w:r w:rsidRPr="00880928">
        <w:rPr>
          <w:rFonts w:ascii="Arial" w:hAnsi="Arial" w:cs="Arial"/>
          <w:sz w:val="20"/>
          <w:szCs w:val="20"/>
        </w:rPr>
        <w:t xml:space="preserve">nsure that </w:t>
      </w:r>
      <w:r w:rsidR="00FF625B">
        <w:rPr>
          <w:rFonts w:ascii="Arial" w:hAnsi="Arial" w:cs="Arial"/>
          <w:sz w:val="20"/>
          <w:szCs w:val="20"/>
        </w:rPr>
        <w:t>appropriate</w:t>
      </w:r>
      <w:r w:rsidRPr="00880928">
        <w:rPr>
          <w:rFonts w:ascii="Arial" w:hAnsi="Arial" w:cs="Arial"/>
          <w:sz w:val="20"/>
          <w:szCs w:val="20"/>
        </w:rPr>
        <w:t xml:space="preserve"> data are included as a part of all </w:t>
      </w:r>
      <w:r w:rsidR="00B43FD8">
        <w:rPr>
          <w:rFonts w:ascii="Arial" w:hAnsi="Arial" w:cs="Arial"/>
          <w:sz w:val="20"/>
          <w:szCs w:val="20"/>
        </w:rPr>
        <w:t>e</w:t>
      </w:r>
      <w:r w:rsidRPr="00880928">
        <w:rPr>
          <w:rFonts w:ascii="Arial" w:hAnsi="Arial" w:cs="Arial"/>
          <w:sz w:val="20"/>
          <w:szCs w:val="20"/>
        </w:rPr>
        <w:t xml:space="preserve">nvironmental </w:t>
      </w:r>
      <w:r w:rsidR="00B43FD8">
        <w:rPr>
          <w:rFonts w:ascii="Arial" w:hAnsi="Arial" w:cs="Arial"/>
          <w:sz w:val="20"/>
          <w:szCs w:val="20"/>
        </w:rPr>
        <w:t>i</w:t>
      </w:r>
      <w:r w:rsidRPr="00880928">
        <w:rPr>
          <w:rFonts w:ascii="Arial" w:hAnsi="Arial" w:cs="Arial"/>
          <w:sz w:val="20"/>
          <w:szCs w:val="20"/>
        </w:rPr>
        <w:t xml:space="preserve">mpact </w:t>
      </w:r>
      <w:r w:rsidR="00B43FD8">
        <w:rPr>
          <w:rFonts w:ascii="Arial" w:hAnsi="Arial" w:cs="Arial"/>
          <w:sz w:val="20"/>
          <w:szCs w:val="20"/>
        </w:rPr>
        <w:t>s</w:t>
      </w:r>
      <w:r w:rsidRPr="00880928">
        <w:rPr>
          <w:rFonts w:ascii="Arial" w:hAnsi="Arial" w:cs="Arial"/>
          <w:sz w:val="20"/>
          <w:szCs w:val="20"/>
        </w:rPr>
        <w:t>tatements</w:t>
      </w:r>
      <w:r w:rsidR="008B4A7A">
        <w:rPr>
          <w:rFonts w:ascii="Arial" w:hAnsi="Arial" w:cs="Arial"/>
          <w:sz w:val="20"/>
          <w:szCs w:val="20"/>
        </w:rPr>
        <w:t xml:space="preserve"> </w:t>
      </w:r>
      <w:r w:rsidR="00B43FD8">
        <w:rPr>
          <w:rFonts w:ascii="Arial" w:hAnsi="Arial" w:cs="Arial"/>
          <w:sz w:val="20"/>
          <w:szCs w:val="20"/>
        </w:rPr>
        <w:t xml:space="preserve">(EIS) </w:t>
      </w:r>
      <w:r w:rsidR="008B4A7A">
        <w:rPr>
          <w:rFonts w:ascii="Arial" w:hAnsi="Arial" w:cs="Arial"/>
          <w:sz w:val="20"/>
          <w:szCs w:val="20"/>
        </w:rPr>
        <w:t xml:space="preserve">or </w:t>
      </w:r>
      <w:r w:rsidR="00B43FD8">
        <w:rPr>
          <w:rFonts w:ascii="Arial" w:hAnsi="Arial" w:cs="Arial"/>
          <w:sz w:val="20"/>
          <w:szCs w:val="20"/>
        </w:rPr>
        <w:t>e</w:t>
      </w:r>
      <w:r w:rsidR="008B4A7A">
        <w:rPr>
          <w:rFonts w:ascii="Arial" w:hAnsi="Arial" w:cs="Arial"/>
          <w:sz w:val="20"/>
          <w:szCs w:val="20"/>
        </w:rPr>
        <w:t xml:space="preserve">nvironmental </w:t>
      </w:r>
      <w:r w:rsidR="00B43FD8">
        <w:rPr>
          <w:rFonts w:ascii="Arial" w:hAnsi="Arial" w:cs="Arial"/>
          <w:sz w:val="20"/>
          <w:szCs w:val="20"/>
        </w:rPr>
        <w:t>a</w:t>
      </w:r>
      <w:r w:rsidRPr="00880928">
        <w:rPr>
          <w:rFonts w:ascii="Arial" w:hAnsi="Arial" w:cs="Arial"/>
          <w:sz w:val="20"/>
          <w:szCs w:val="20"/>
        </w:rPr>
        <w:t xml:space="preserve">ssessments (EA) for projects receiving Federal Highway Administration or other </w:t>
      </w:r>
      <w:r w:rsidR="00B43FD8">
        <w:rPr>
          <w:rFonts w:ascii="Arial" w:hAnsi="Arial" w:cs="Arial"/>
          <w:sz w:val="20"/>
          <w:szCs w:val="20"/>
        </w:rPr>
        <w:t>f</w:t>
      </w:r>
      <w:r w:rsidRPr="00880928">
        <w:rPr>
          <w:rFonts w:ascii="Arial" w:hAnsi="Arial" w:cs="Arial"/>
          <w:sz w:val="20"/>
          <w:szCs w:val="20"/>
        </w:rPr>
        <w:t>ederal assistance.</w:t>
      </w:r>
      <w:r w:rsidR="00C902D6" w:rsidRPr="00C902D6">
        <w:rPr>
          <w:rFonts w:ascii="Arial" w:hAnsi="Arial" w:cs="Arial"/>
          <w:sz w:val="20"/>
          <w:szCs w:val="20"/>
        </w:rPr>
        <w:t xml:space="preserve"> </w:t>
      </w:r>
      <w:r w:rsidR="00C902D6">
        <w:rPr>
          <w:rFonts w:ascii="Arial" w:hAnsi="Arial" w:cs="Arial"/>
          <w:sz w:val="20"/>
          <w:szCs w:val="20"/>
        </w:rPr>
        <w:t>E</w:t>
      </w:r>
      <w:r w:rsidR="00C902D6" w:rsidRPr="00840F38">
        <w:rPr>
          <w:rFonts w:ascii="Arial" w:hAnsi="Arial" w:cs="Arial"/>
          <w:sz w:val="20"/>
          <w:szCs w:val="20"/>
        </w:rPr>
        <w:t>fforts are undertaken to ensure that transportation system improvements that are implemented do not have disproportionately negative effects on minority and low-income populations. In addition, system investments must provide for an equitable distribution of benefits to the areas that are traditionally underrepresented in the planning process</w:t>
      </w:r>
      <w:r w:rsidR="00A5292C">
        <w:rPr>
          <w:rFonts w:ascii="Arial" w:hAnsi="Arial" w:cs="Arial"/>
          <w:sz w:val="20"/>
          <w:szCs w:val="20"/>
        </w:rPr>
        <w:t>.</w:t>
      </w:r>
    </w:p>
    <w:p w:rsidR="0072336F" w:rsidRDefault="0072336F">
      <w:pPr>
        <w:autoSpaceDE w:val="0"/>
        <w:autoSpaceDN w:val="0"/>
        <w:adjustRightInd w:val="0"/>
        <w:spacing w:before="120" w:after="120"/>
        <w:ind w:left="720"/>
        <w:rPr>
          <w:rFonts w:ascii="Arial" w:hAnsi="Arial" w:cs="Arial"/>
          <w:sz w:val="16"/>
          <w:szCs w:val="20"/>
        </w:rPr>
      </w:pPr>
    </w:p>
    <w:p w:rsidR="0072336F" w:rsidRDefault="0030417B">
      <w:pPr>
        <w:numPr>
          <w:ilvl w:val="0"/>
          <w:numId w:val="3"/>
        </w:numPr>
        <w:autoSpaceDE w:val="0"/>
        <w:autoSpaceDN w:val="0"/>
        <w:adjustRightInd w:val="0"/>
        <w:spacing w:before="120" w:after="120"/>
        <w:rPr>
          <w:rFonts w:ascii="Arial" w:hAnsi="Arial" w:cs="Arial"/>
          <w:sz w:val="16"/>
          <w:szCs w:val="20"/>
        </w:rPr>
      </w:pPr>
      <w:r w:rsidRPr="008B4CB4">
        <w:rPr>
          <w:rFonts w:ascii="Arial" w:hAnsi="Arial" w:cs="Arial"/>
          <w:b/>
          <w:sz w:val="20"/>
          <w:szCs w:val="20"/>
        </w:rPr>
        <w:t xml:space="preserve">Training </w:t>
      </w:r>
      <w:r w:rsidR="00B43FD8">
        <w:rPr>
          <w:rFonts w:ascii="Arial" w:hAnsi="Arial" w:cs="Arial"/>
          <w:b/>
          <w:sz w:val="20"/>
          <w:szCs w:val="20"/>
        </w:rPr>
        <w:t>p</w:t>
      </w:r>
      <w:r w:rsidRPr="008B4CB4">
        <w:rPr>
          <w:rFonts w:ascii="Arial" w:hAnsi="Arial" w:cs="Arial"/>
          <w:b/>
          <w:sz w:val="20"/>
          <w:szCs w:val="20"/>
        </w:rPr>
        <w:t>rograms.</w:t>
      </w:r>
      <w:r w:rsidRPr="008B4CB4">
        <w:rPr>
          <w:rFonts w:ascii="Arial" w:hAnsi="Arial" w:cs="Arial"/>
          <w:sz w:val="20"/>
          <w:szCs w:val="20"/>
        </w:rPr>
        <w:t xml:space="preserve"> Conduct or facilitate training programs on Title VI issues and regulations for </w:t>
      </w:r>
      <w:r w:rsidR="005B2B1D">
        <w:rPr>
          <w:rFonts w:ascii="Arial" w:hAnsi="Arial" w:cs="Arial"/>
          <w:sz w:val="20"/>
          <w:szCs w:val="20"/>
        </w:rPr>
        <w:t>AGENCY</w:t>
      </w:r>
      <w:r w:rsidRPr="008B4CB4">
        <w:rPr>
          <w:rFonts w:ascii="Arial" w:hAnsi="Arial" w:cs="Arial"/>
          <w:sz w:val="20"/>
          <w:szCs w:val="20"/>
        </w:rPr>
        <w:t xml:space="preserve"> employees; and facilitate Title VI training for appropriate staff, contractors and </w:t>
      </w:r>
      <w:proofErr w:type="spellStart"/>
      <w:r w:rsidRPr="008B4CB4">
        <w:rPr>
          <w:rFonts w:ascii="Arial" w:hAnsi="Arial" w:cs="Arial"/>
          <w:sz w:val="20"/>
          <w:szCs w:val="20"/>
        </w:rPr>
        <w:t>subrecipients</w:t>
      </w:r>
      <w:proofErr w:type="spellEnd"/>
      <w:r w:rsidRPr="008B4CB4">
        <w:rPr>
          <w:rFonts w:ascii="Arial" w:hAnsi="Arial" w:cs="Arial"/>
          <w:sz w:val="20"/>
          <w:szCs w:val="20"/>
        </w:rPr>
        <w:t xml:space="preserve">. A summary of training conducted will be </w:t>
      </w:r>
      <w:r w:rsidR="00587DC4">
        <w:rPr>
          <w:rFonts w:ascii="Arial" w:hAnsi="Arial" w:cs="Arial"/>
          <w:sz w:val="20"/>
          <w:szCs w:val="20"/>
        </w:rPr>
        <w:t>documented.</w:t>
      </w:r>
    </w:p>
    <w:p w:rsidR="0072336F" w:rsidRDefault="0072336F">
      <w:pPr>
        <w:autoSpaceDE w:val="0"/>
        <w:autoSpaceDN w:val="0"/>
        <w:adjustRightInd w:val="0"/>
        <w:spacing w:before="120" w:after="120"/>
        <w:ind w:left="720"/>
        <w:rPr>
          <w:rFonts w:ascii="Arial" w:hAnsi="Arial" w:cs="Arial"/>
          <w:sz w:val="16"/>
          <w:szCs w:val="20"/>
        </w:rPr>
      </w:pPr>
    </w:p>
    <w:p w:rsidR="0072336F" w:rsidRDefault="0030417B">
      <w:pPr>
        <w:numPr>
          <w:ilvl w:val="0"/>
          <w:numId w:val="3"/>
        </w:numPr>
        <w:autoSpaceDE w:val="0"/>
        <w:autoSpaceDN w:val="0"/>
        <w:adjustRightInd w:val="0"/>
        <w:spacing w:before="120" w:after="120"/>
        <w:rPr>
          <w:rFonts w:ascii="Arial" w:hAnsi="Arial" w:cs="Arial"/>
          <w:sz w:val="16"/>
          <w:szCs w:val="20"/>
        </w:rPr>
      </w:pPr>
      <w:r w:rsidRPr="00E86868">
        <w:rPr>
          <w:rFonts w:ascii="Arial" w:hAnsi="Arial" w:cs="Arial"/>
          <w:b/>
          <w:sz w:val="20"/>
          <w:szCs w:val="20"/>
        </w:rPr>
        <w:t xml:space="preserve">Title VI </w:t>
      </w:r>
      <w:r w:rsidR="006F5D1B">
        <w:rPr>
          <w:rFonts w:ascii="Arial" w:hAnsi="Arial" w:cs="Arial"/>
          <w:b/>
          <w:sz w:val="20"/>
          <w:szCs w:val="20"/>
        </w:rPr>
        <w:t>p</w:t>
      </w:r>
      <w:r w:rsidRPr="00E86868">
        <w:rPr>
          <w:rFonts w:ascii="Arial" w:hAnsi="Arial" w:cs="Arial"/>
          <w:b/>
          <w:sz w:val="20"/>
          <w:szCs w:val="20"/>
        </w:rPr>
        <w:t xml:space="preserve">lan </w:t>
      </w:r>
      <w:r w:rsidR="006F5D1B">
        <w:rPr>
          <w:rFonts w:ascii="Arial" w:hAnsi="Arial" w:cs="Arial"/>
          <w:b/>
          <w:sz w:val="20"/>
          <w:szCs w:val="20"/>
        </w:rPr>
        <w:t>u</w:t>
      </w:r>
      <w:r w:rsidRPr="00E86868">
        <w:rPr>
          <w:rFonts w:ascii="Arial" w:hAnsi="Arial" w:cs="Arial"/>
          <w:b/>
          <w:sz w:val="20"/>
          <w:szCs w:val="20"/>
        </w:rPr>
        <w:t>pdate.</w:t>
      </w:r>
      <w:r w:rsidRPr="00E86868">
        <w:rPr>
          <w:rFonts w:ascii="Arial" w:hAnsi="Arial" w:cs="Arial"/>
          <w:sz w:val="20"/>
          <w:szCs w:val="20"/>
        </w:rPr>
        <w:t xml:space="preserve"> Review and update the </w:t>
      </w:r>
      <w:r w:rsidR="005B2B1D">
        <w:rPr>
          <w:rFonts w:ascii="Arial" w:hAnsi="Arial" w:cs="Arial"/>
          <w:sz w:val="20"/>
          <w:szCs w:val="20"/>
        </w:rPr>
        <w:t>AGENCY</w:t>
      </w:r>
      <w:r w:rsidR="00E86868" w:rsidRPr="00E86868">
        <w:rPr>
          <w:rFonts w:ascii="Arial" w:hAnsi="Arial" w:cs="Arial"/>
          <w:sz w:val="20"/>
          <w:szCs w:val="20"/>
        </w:rPr>
        <w:t>’s</w:t>
      </w:r>
      <w:r w:rsidRPr="00E86868">
        <w:rPr>
          <w:rFonts w:ascii="Arial" w:hAnsi="Arial" w:cs="Arial"/>
          <w:sz w:val="20"/>
          <w:szCs w:val="20"/>
        </w:rPr>
        <w:t xml:space="preserve"> Title VI </w:t>
      </w:r>
      <w:r w:rsidR="006F5D1B">
        <w:rPr>
          <w:rFonts w:ascii="Arial" w:hAnsi="Arial" w:cs="Arial"/>
          <w:sz w:val="20"/>
          <w:szCs w:val="20"/>
        </w:rPr>
        <w:t>p</w:t>
      </w:r>
      <w:r w:rsidRPr="00E86868">
        <w:rPr>
          <w:rFonts w:ascii="Arial" w:hAnsi="Arial" w:cs="Arial"/>
          <w:sz w:val="20"/>
          <w:szCs w:val="20"/>
        </w:rPr>
        <w:t xml:space="preserve">lan as needed or required. Present updated plan to the </w:t>
      </w:r>
      <w:r w:rsidR="005B2B1D">
        <w:rPr>
          <w:rFonts w:ascii="Arial" w:hAnsi="Arial" w:cs="Arial"/>
          <w:sz w:val="20"/>
          <w:szCs w:val="20"/>
        </w:rPr>
        <w:t>AGENCY</w:t>
      </w:r>
      <w:r w:rsidRPr="00E86868">
        <w:rPr>
          <w:rFonts w:ascii="Arial" w:hAnsi="Arial" w:cs="Arial"/>
          <w:sz w:val="20"/>
          <w:szCs w:val="20"/>
        </w:rPr>
        <w:t xml:space="preserve"> </w:t>
      </w:r>
      <w:r w:rsidR="00B43FD8">
        <w:rPr>
          <w:rFonts w:ascii="Arial" w:hAnsi="Arial" w:cs="Arial"/>
          <w:sz w:val="20"/>
          <w:szCs w:val="20"/>
        </w:rPr>
        <w:t>a</w:t>
      </w:r>
      <w:r w:rsidRPr="00E86868">
        <w:rPr>
          <w:rFonts w:ascii="Arial" w:hAnsi="Arial" w:cs="Arial"/>
          <w:sz w:val="20"/>
          <w:szCs w:val="20"/>
        </w:rPr>
        <w:t xml:space="preserve">dministrator for approval; submit amended </w:t>
      </w:r>
      <w:r w:rsidR="00B43FD8">
        <w:rPr>
          <w:rFonts w:ascii="Arial" w:hAnsi="Arial" w:cs="Arial"/>
          <w:sz w:val="20"/>
          <w:szCs w:val="20"/>
        </w:rPr>
        <w:t>p</w:t>
      </w:r>
      <w:r w:rsidRPr="00E86868">
        <w:rPr>
          <w:rFonts w:ascii="Arial" w:hAnsi="Arial" w:cs="Arial"/>
          <w:sz w:val="20"/>
          <w:szCs w:val="20"/>
        </w:rPr>
        <w:t xml:space="preserve">lan to </w:t>
      </w:r>
      <w:r w:rsidR="00AE64B9" w:rsidRPr="00E86868">
        <w:rPr>
          <w:rFonts w:ascii="Arial" w:hAnsi="Arial" w:cs="Arial"/>
          <w:sz w:val="20"/>
          <w:szCs w:val="20"/>
        </w:rPr>
        <w:t xml:space="preserve">the </w:t>
      </w:r>
      <w:r w:rsidR="00876925" w:rsidRPr="00E86868">
        <w:rPr>
          <w:rFonts w:ascii="Arial" w:hAnsi="Arial" w:cs="Arial"/>
          <w:sz w:val="20"/>
          <w:szCs w:val="20"/>
        </w:rPr>
        <w:t>Iowa D</w:t>
      </w:r>
      <w:r w:rsidR="00E86868" w:rsidRPr="00E86868">
        <w:rPr>
          <w:rFonts w:ascii="Arial" w:hAnsi="Arial" w:cs="Arial"/>
          <w:sz w:val="20"/>
          <w:szCs w:val="20"/>
        </w:rPr>
        <w:t>OT</w:t>
      </w:r>
      <w:r w:rsidR="00B43FD8">
        <w:rPr>
          <w:rFonts w:ascii="Arial" w:hAnsi="Arial" w:cs="Arial"/>
          <w:sz w:val="20"/>
          <w:szCs w:val="20"/>
        </w:rPr>
        <w:t>'s</w:t>
      </w:r>
      <w:r w:rsidR="00E86868" w:rsidRPr="00E86868">
        <w:rPr>
          <w:rFonts w:ascii="Arial" w:hAnsi="Arial" w:cs="Arial"/>
          <w:sz w:val="20"/>
          <w:szCs w:val="20"/>
        </w:rPr>
        <w:t xml:space="preserve"> Office of Employee Services</w:t>
      </w:r>
      <w:r w:rsidR="00B43FD8">
        <w:rPr>
          <w:rFonts w:ascii="Arial" w:hAnsi="Arial" w:cs="Arial"/>
          <w:sz w:val="20"/>
          <w:szCs w:val="20"/>
        </w:rPr>
        <w:t>'</w:t>
      </w:r>
      <w:r w:rsidR="00E86868" w:rsidRPr="00E86868">
        <w:rPr>
          <w:rFonts w:ascii="Arial" w:hAnsi="Arial" w:cs="Arial"/>
          <w:sz w:val="20"/>
          <w:szCs w:val="20"/>
        </w:rPr>
        <w:t xml:space="preserve"> </w:t>
      </w:r>
      <w:r w:rsidR="00B43FD8">
        <w:rPr>
          <w:rFonts w:ascii="Arial" w:hAnsi="Arial" w:cs="Arial"/>
          <w:sz w:val="20"/>
          <w:szCs w:val="20"/>
        </w:rPr>
        <w:t>c</w:t>
      </w:r>
      <w:r w:rsidR="00E86868" w:rsidRPr="00E86868">
        <w:rPr>
          <w:rFonts w:ascii="Arial" w:hAnsi="Arial" w:cs="Arial"/>
          <w:sz w:val="20"/>
          <w:szCs w:val="20"/>
        </w:rPr>
        <w:t xml:space="preserve">ivil </w:t>
      </w:r>
      <w:r w:rsidR="00B43FD8">
        <w:rPr>
          <w:rFonts w:ascii="Arial" w:hAnsi="Arial" w:cs="Arial"/>
          <w:sz w:val="20"/>
          <w:szCs w:val="20"/>
        </w:rPr>
        <w:t>r</w:t>
      </w:r>
      <w:r w:rsidR="00E86868" w:rsidRPr="00E86868">
        <w:rPr>
          <w:rFonts w:ascii="Arial" w:hAnsi="Arial" w:cs="Arial"/>
          <w:sz w:val="20"/>
          <w:szCs w:val="20"/>
        </w:rPr>
        <w:t xml:space="preserve">ights </w:t>
      </w:r>
      <w:r w:rsidR="00B43FD8">
        <w:rPr>
          <w:rFonts w:ascii="Arial" w:hAnsi="Arial" w:cs="Arial"/>
          <w:sz w:val="20"/>
          <w:szCs w:val="20"/>
        </w:rPr>
        <w:t xml:space="preserve">section </w:t>
      </w:r>
      <w:r w:rsidR="00E86868" w:rsidRPr="00E86868">
        <w:rPr>
          <w:rFonts w:ascii="Arial" w:hAnsi="Arial" w:cs="Arial"/>
          <w:sz w:val="20"/>
          <w:szCs w:val="20"/>
        </w:rPr>
        <w:t>(OES-CR).</w:t>
      </w:r>
    </w:p>
    <w:p w:rsidR="0072336F" w:rsidRDefault="0072336F">
      <w:pPr>
        <w:autoSpaceDE w:val="0"/>
        <w:autoSpaceDN w:val="0"/>
        <w:adjustRightInd w:val="0"/>
        <w:spacing w:before="120" w:after="120"/>
        <w:ind w:left="720"/>
        <w:rPr>
          <w:rFonts w:ascii="Arial" w:hAnsi="Arial" w:cs="Arial"/>
          <w:sz w:val="16"/>
          <w:szCs w:val="20"/>
        </w:rPr>
      </w:pPr>
    </w:p>
    <w:p w:rsidR="0072336F" w:rsidRDefault="0030417B">
      <w:pPr>
        <w:numPr>
          <w:ilvl w:val="0"/>
          <w:numId w:val="3"/>
        </w:numPr>
        <w:autoSpaceDE w:val="0"/>
        <w:autoSpaceDN w:val="0"/>
        <w:adjustRightInd w:val="0"/>
        <w:spacing w:before="120" w:after="120"/>
        <w:rPr>
          <w:rFonts w:ascii="Arial" w:hAnsi="Arial" w:cs="Arial"/>
          <w:sz w:val="16"/>
          <w:szCs w:val="20"/>
        </w:rPr>
      </w:pPr>
      <w:r w:rsidRPr="00880928">
        <w:rPr>
          <w:rFonts w:ascii="Arial" w:hAnsi="Arial" w:cs="Arial"/>
          <w:b/>
          <w:sz w:val="20"/>
          <w:szCs w:val="20"/>
        </w:rPr>
        <w:t xml:space="preserve">Public </w:t>
      </w:r>
      <w:r w:rsidR="003900F9">
        <w:rPr>
          <w:rFonts w:ascii="Arial" w:hAnsi="Arial" w:cs="Arial"/>
          <w:b/>
          <w:sz w:val="20"/>
          <w:szCs w:val="20"/>
        </w:rPr>
        <w:t>d</w:t>
      </w:r>
      <w:r w:rsidRPr="00880928">
        <w:rPr>
          <w:rFonts w:ascii="Arial" w:hAnsi="Arial" w:cs="Arial"/>
          <w:b/>
          <w:sz w:val="20"/>
          <w:szCs w:val="20"/>
        </w:rPr>
        <w:t>issemination.</w:t>
      </w:r>
      <w:r w:rsidRPr="00880928">
        <w:rPr>
          <w:rFonts w:ascii="Arial" w:hAnsi="Arial" w:cs="Arial"/>
          <w:sz w:val="20"/>
          <w:szCs w:val="20"/>
        </w:rPr>
        <w:t xml:space="preserve"> Work with </w:t>
      </w:r>
      <w:r w:rsidR="005B2B1D">
        <w:rPr>
          <w:rFonts w:ascii="Arial" w:hAnsi="Arial" w:cs="Arial"/>
          <w:sz w:val="20"/>
          <w:szCs w:val="20"/>
        </w:rPr>
        <w:t>AGENCY</w:t>
      </w:r>
      <w:r w:rsidRPr="00880928">
        <w:rPr>
          <w:rFonts w:ascii="Arial" w:hAnsi="Arial" w:cs="Arial"/>
          <w:sz w:val="20"/>
          <w:szCs w:val="20"/>
        </w:rPr>
        <w:t xml:space="preserve"> staff to develop and disseminate Title VI program information to </w:t>
      </w:r>
      <w:r w:rsidR="005B2B1D">
        <w:rPr>
          <w:rFonts w:ascii="Arial" w:hAnsi="Arial" w:cs="Arial"/>
          <w:sz w:val="20"/>
          <w:szCs w:val="20"/>
        </w:rPr>
        <w:t>AGENCY</w:t>
      </w:r>
      <w:r w:rsidRPr="00880928">
        <w:rPr>
          <w:rFonts w:ascii="Arial" w:hAnsi="Arial" w:cs="Arial"/>
          <w:sz w:val="20"/>
          <w:szCs w:val="20"/>
        </w:rPr>
        <w:t xml:space="preserve"> employees and </w:t>
      </w:r>
      <w:proofErr w:type="spellStart"/>
      <w:r w:rsidRPr="00880928">
        <w:rPr>
          <w:rFonts w:ascii="Arial" w:hAnsi="Arial" w:cs="Arial"/>
          <w:sz w:val="20"/>
          <w:szCs w:val="20"/>
        </w:rPr>
        <w:t>subrecipients</w:t>
      </w:r>
      <w:proofErr w:type="spellEnd"/>
      <w:r w:rsidRPr="00880928">
        <w:rPr>
          <w:rFonts w:ascii="Arial" w:hAnsi="Arial" w:cs="Arial"/>
          <w:sz w:val="20"/>
          <w:szCs w:val="20"/>
        </w:rPr>
        <w:t xml:space="preserve">, including contractors, subcontractors, consultants, and </w:t>
      </w:r>
      <w:proofErr w:type="spellStart"/>
      <w:r w:rsidRPr="00880928">
        <w:rPr>
          <w:rFonts w:ascii="Arial" w:hAnsi="Arial" w:cs="Arial"/>
          <w:sz w:val="20"/>
          <w:szCs w:val="20"/>
        </w:rPr>
        <w:t>subconsultants</w:t>
      </w:r>
      <w:proofErr w:type="spellEnd"/>
      <w:r w:rsidRPr="00880928">
        <w:rPr>
          <w:rFonts w:ascii="Arial" w:hAnsi="Arial" w:cs="Arial"/>
          <w:sz w:val="20"/>
          <w:szCs w:val="20"/>
        </w:rPr>
        <w:t xml:space="preserve"> and beneficiaries, as well as the general public. Public dissemination may include postings of official statements, inclusion of Title VI language in contracts or other agreements, website postings, and annual publication of the </w:t>
      </w:r>
      <w:r w:rsidR="005B2B1D">
        <w:rPr>
          <w:rFonts w:ascii="Arial" w:hAnsi="Arial" w:cs="Arial"/>
          <w:sz w:val="20"/>
          <w:szCs w:val="20"/>
        </w:rPr>
        <w:t>AGENCY</w:t>
      </w:r>
      <w:r w:rsidR="007C5170">
        <w:rPr>
          <w:rFonts w:ascii="Arial" w:hAnsi="Arial" w:cs="Arial"/>
          <w:sz w:val="20"/>
          <w:szCs w:val="20"/>
        </w:rPr>
        <w:t>’s</w:t>
      </w:r>
      <w:r w:rsidRPr="00880928">
        <w:rPr>
          <w:rFonts w:ascii="Arial" w:hAnsi="Arial" w:cs="Arial"/>
          <w:sz w:val="20"/>
          <w:szCs w:val="20"/>
        </w:rPr>
        <w:t xml:space="preserve"> Title VI Policy Statement in newspaper(s) having a general circulation, and informational brochures.</w:t>
      </w:r>
      <w:r w:rsidR="008B4CB4">
        <w:rPr>
          <w:rFonts w:ascii="Arial" w:hAnsi="Arial" w:cs="Arial"/>
          <w:sz w:val="20"/>
          <w:szCs w:val="20"/>
        </w:rPr>
        <w:t xml:space="preserve"> </w:t>
      </w:r>
      <w:r w:rsidRPr="00880928">
        <w:rPr>
          <w:rFonts w:ascii="Arial" w:hAnsi="Arial" w:cs="Arial"/>
          <w:sz w:val="20"/>
          <w:szCs w:val="20"/>
        </w:rPr>
        <w:t>Ensure public service announcements or notices are posted of proposed projects, hearings, meetings, or formation of public advisory boards, in newspapers or other media reaching the affected community. Ensure the full utilization of available minority publications or media; and, where appropriate, provide written or verbal information in languages other than English.</w:t>
      </w:r>
    </w:p>
    <w:p w:rsidR="0072336F" w:rsidRDefault="0072336F">
      <w:pPr>
        <w:autoSpaceDE w:val="0"/>
        <w:autoSpaceDN w:val="0"/>
        <w:adjustRightInd w:val="0"/>
        <w:spacing w:before="120" w:after="120"/>
        <w:ind w:left="720"/>
        <w:rPr>
          <w:rFonts w:ascii="Arial" w:hAnsi="Arial" w:cs="Arial"/>
          <w:sz w:val="16"/>
          <w:szCs w:val="20"/>
        </w:rPr>
      </w:pPr>
    </w:p>
    <w:p w:rsidR="0072336F" w:rsidRDefault="002665DB">
      <w:pPr>
        <w:numPr>
          <w:ilvl w:val="0"/>
          <w:numId w:val="3"/>
        </w:numPr>
        <w:autoSpaceDE w:val="0"/>
        <w:autoSpaceDN w:val="0"/>
        <w:adjustRightInd w:val="0"/>
        <w:spacing w:before="120" w:after="120"/>
        <w:rPr>
          <w:rFonts w:ascii="Arial" w:hAnsi="Arial" w:cs="Arial"/>
          <w:sz w:val="20"/>
          <w:szCs w:val="20"/>
        </w:rPr>
      </w:pPr>
      <w:r w:rsidRPr="002665DB">
        <w:rPr>
          <w:rFonts w:ascii="Arial" w:hAnsi="Arial" w:cs="Arial"/>
          <w:b/>
          <w:sz w:val="20"/>
          <w:szCs w:val="20"/>
        </w:rPr>
        <w:t>LEP.</w:t>
      </w:r>
      <w:r>
        <w:rPr>
          <w:rFonts w:ascii="Arial" w:hAnsi="Arial" w:cs="Arial"/>
          <w:sz w:val="20"/>
          <w:szCs w:val="20"/>
        </w:rPr>
        <w:t xml:space="preserve"> </w:t>
      </w:r>
      <w:r w:rsidRPr="00D010C9">
        <w:rPr>
          <w:rFonts w:ascii="Arial" w:hAnsi="Arial" w:cs="Arial"/>
          <w:sz w:val="20"/>
          <w:szCs w:val="20"/>
        </w:rPr>
        <w:t xml:space="preserve">The </w:t>
      </w:r>
      <w:r w:rsidR="005B2B1D">
        <w:rPr>
          <w:rFonts w:ascii="Arial" w:hAnsi="Arial" w:cs="Arial"/>
          <w:sz w:val="20"/>
          <w:szCs w:val="20"/>
        </w:rPr>
        <w:t>AGENCY</w:t>
      </w:r>
      <w:r w:rsidRPr="00D010C9">
        <w:rPr>
          <w:rFonts w:ascii="Arial" w:hAnsi="Arial" w:cs="Arial"/>
          <w:sz w:val="20"/>
          <w:szCs w:val="20"/>
        </w:rPr>
        <w:t xml:space="preserve"> follows Executive Order 13166 in identifying and engaging LEP populations to ensure their involvement and knowledge of transportation planning and projects in and around their communities. A LEP person is defined as one who does not speak English as his or her primary language and has a limited ability to read, write or understand English. </w:t>
      </w:r>
      <w:r>
        <w:rPr>
          <w:rFonts w:ascii="Arial" w:hAnsi="Arial" w:cs="Arial"/>
          <w:sz w:val="20"/>
          <w:szCs w:val="20"/>
        </w:rPr>
        <w:t xml:space="preserve">The </w:t>
      </w:r>
      <w:r w:rsidR="005B2B1D">
        <w:rPr>
          <w:rFonts w:ascii="Arial" w:hAnsi="Arial" w:cs="Arial"/>
          <w:sz w:val="20"/>
          <w:szCs w:val="20"/>
        </w:rPr>
        <w:t>AGENCY</w:t>
      </w:r>
      <w:r w:rsidR="002C6E5B">
        <w:rPr>
          <w:rFonts w:ascii="Arial" w:hAnsi="Arial" w:cs="Arial"/>
          <w:sz w:val="20"/>
          <w:szCs w:val="20"/>
        </w:rPr>
        <w:t>’s</w:t>
      </w:r>
      <w:r w:rsidRPr="00D010C9">
        <w:rPr>
          <w:rFonts w:ascii="Arial" w:hAnsi="Arial" w:cs="Arial"/>
          <w:sz w:val="20"/>
          <w:szCs w:val="20"/>
        </w:rPr>
        <w:t xml:space="preserve"> policy for engaging individuals with </w:t>
      </w:r>
      <w:r w:rsidR="00F52ED6">
        <w:rPr>
          <w:rFonts w:ascii="Arial" w:hAnsi="Arial" w:cs="Arial"/>
          <w:sz w:val="20"/>
          <w:szCs w:val="20"/>
        </w:rPr>
        <w:t xml:space="preserve">LEP </w:t>
      </w:r>
      <w:r w:rsidRPr="00D010C9">
        <w:rPr>
          <w:rFonts w:ascii="Arial" w:hAnsi="Arial" w:cs="Arial"/>
          <w:sz w:val="20"/>
          <w:szCs w:val="20"/>
        </w:rPr>
        <w:t xml:space="preserve">is to provide translation services to individuals who request them, if reasonable accommodations can be made. In addition, the </w:t>
      </w:r>
      <w:r w:rsidR="005B2B1D">
        <w:rPr>
          <w:rFonts w:ascii="Arial" w:hAnsi="Arial" w:cs="Arial"/>
          <w:sz w:val="20"/>
          <w:szCs w:val="20"/>
        </w:rPr>
        <w:t>AGENCY</w:t>
      </w:r>
      <w:r w:rsidRPr="00D010C9">
        <w:rPr>
          <w:rFonts w:ascii="Arial" w:hAnsi="Arial" w:cs="Arial"/>
          <w:sz w:val="20"/>
          <w:szCs w:val="20"/>
        </w:rPr>
        <w:t xml:space="preserve"> proactively identifies communities with high concentrations of LEP persons and employs tactics and strategies to effectively engage them in the planning process. The </w:t>
      </w:r>
      <w:r w:rsidR="005B2B1D">
        <w:rPr>
          <w:rFonts w:ascii="Arial" w:hAnsi="Arial" w:cs="Arial"/>
          <w:sz w:val="20"/>
          <w:szCs w:val="20"/>
        </w:rPr>
        <w:t>AGENCY</w:t>
      </w:r>
      <w:r w:rsidRPr="00D010C9">
        <w:rPr>
          <w:rFonts w:ascii="Arial" w:hAnsi="Arial" w:cs="Arial"/>
          <w:sz w:val="20"/>
          <w:szCs w:val="20"/>
        </w:rPr>
        <w:t xml:space="preserve"> trains staff to recognize individuals in community meetings and forums who may show difficulty or inability to read or write English, and to assist them accordingly. </w:t>
      </w:r>
    </w:p>
    <w:p w:rsidR="0072336F" w:rsidRDefault="0072336F">
      <w:pPr>
        <w:autoSpaceDE w:val="0"/>
        <w:autoSpaceDN w:val="0"/>
        <w:adjustRightInd w:val="0"/>
        <w:spacing w:before="120" w:after="120"/>
        <w:rPr>
          <w:rFonts w:ascii="Arial" w:hAnsi="Arial" w:cs="Arial"/>
          <w:sz w:val="16"/>
          <w:szCs w:val="20"/>
        </w:rPr>
      </w:pPr>
    </w:p>
    <w:p w:rsidR="0072336F" w:rsidRDefault="0030417B">
      <w:pPr>
        <w:numPr>
          <w:ilvl w:val="0"/>
          <w:numId w:val="3"/>
        </w:numPr>
        <w:autoSpaceDE w:val="0"/>
        <w:autoSpaceDN w:val="0"/>
        <w:adjustRightInd w:val="0"/>
        <w:spacing w:before="120" w:after="120"/>
        <w:rPr>
          <w:rFonts w:ascii="Arial" w:hAnsi="Arial" w:cs="Arial"/>
          <w:sz w:val="16"/>
          <w:szCs w:val="20"/>
        </w:rPr>
      </w:pPr>
      <w:r w:rsidRPr="00880928">
        <w:rPr>
          <w:rFonts w:ascii="Arial" w:hAnsi="Arial" w:cs="Arial"/>
          <w:b/>
          <w:sz w:val="20"/>
          <w:szCs w:val="20"/>
        </w:rPr>
        <w:t xml:space="preserve">Elimination of </w:t>
      </w:r>
      <w:r w:rsidR="00F52ED6">
        <w:rPr>
          <w:rFonts w:ascii="Arial" w:hAnsi="Arial" w:cs="Arial"/>
          <w:b/>
          <w:sz w:val="20"/>
          <w:szCs w:val="20"/>
        </w:rPr>
        <w:t>d</w:t>
      </w:r>
      <w:r w:rsidRPr="00880928">
        <w:rPr>
          <w:rFonts w:ascii="Arial" w:hAnsi="Arial" w:cs="Arial"/>
          <w:b/>
          <w:sz w:val="20"/>
          <w:szCs w:val="20"/>
        </w:rPr>
        <w:t>iscrimination.</w:t>
      </w:r>
      <w:r w:rsidR="00FD40A1">
        <w:rPr>
          <w:rFonts w:ascii="Arial" w:hAnsi="Arial" w:cs="Arial"/>
          <w:sz w:val="20"/>
          <w:szCs w:val="20"/>
        </w:rPr>
        <w:t xml:space="preserve"> Work with </w:t>
      </w:r>
      <w:r w:rsidRPr="00880928">
        <w:rPr>
          <w:rFonts w:ascii="Arial" w:hAnsi="Arial" w:cs="Arial"/>
          <w:sz w:val="20"/>
          <w:szCs w:val="20"/>
        </w:rPr>
        <w:t xml:space="preserve">other </w:t>
      </w:r>
      <w:r w:rsidR="005B2B1D">
        <w:rPr>
          <w:rFonts w:ascii="Arial" w:hAnsi="Arial" w:cs="Arial"/>
          <w:sz w:val="20"/>
          <w:szCs w:val="20"/>
        </w:rPr>
        <w:t>AGENCY</w:t>
      </w:r>
      <w:r w:rsidRPr="00880928">
        <w:rPr>
          <w:rFonts w:ascii="Arial" w:hAnsi="Arial" w:cs="Arial"/>
          <w:sz w:val="20"/>
          <w:szCs w:val="20"/>
        </w:rPr>
        <w:t xml:space="preserve"> offices to establish procedures for promptly resolving deficiencies, as needed. Recommend procedures to identify and eliminate discrimination that may be discovered in any </w:t>
      </w:r>
      <w:r w:rsidR="005B2B1D">
        <w:rPr>
          <w:rFonts w:ascii="Arial" w:hAnsi="Arial" w:cs="Arial"/>
          <w:sz w:val="20"/>
          <w:szCs w:val="20"/>
        </w:rPr>
        <w:t>AGENCY</w:t>
      </w:r>
      <w:r w:rsidRPr="00880928">
        <w:rPr>
          <w:rFonts w:ascii="Arial" w:hAnsi="Arial" w:cs="Arial"/>
          <w:sz w:val="20"/>
          <w:szCs w:val="20"/>
        </w:rPr>
        <w:t xml:space="preserve"> processes.</w:t>
      </w:r>
      <w:r w:rsidR="00823454" w:rsidRPr="00823454">
        <w:rPr>
          <w:rFonts w:ascii="Arial" w:hAnsi="Arial" w:cs="Arial"/>
          <w:sz w:val="20"/>
          <w:szCs w:val="20"/>
        </w:rPr>
        <w:t xml:space="preserve"> </w:t>
      </w:r>
      <w:r w:rsidR="00823454" w:rsidRPr="00D33B5F">
        <w:rPr>
          <w:rFonts w:ascii="Arial" w:hAnsi="Arial" w:cs="Arial"/>
          <w:sz w:val="20"/>
          <w:szCs w:val="20"/>
        </w:rPr>
        <w:t>Take affirmative action to correct any deficiencies found within a reasonable time period, not to exceed 90 days, in order to implement Title VI compliance in accordance with this agreement.</w:t>
      </w:r>
    </w:p>
    <w:p w:rsidR="0072336F" w:rsidRDefault="0072336F">
      <w:pPr>
        <w:autoSpaceDE w:val="0"/>
        <w:autoSpaceDN w:val="0"/>
        <w:adjustRightInd w:val="0"/>
        <w:spacing w:before="120" w:after="120"/>
        <w:ind w:left="720"/>
        <w:rPr>
          <w:rFonts w:ascii="Arial" w:hAnsi="Arial" w:cs="Arial"/>
          <w:sz w:val="16"/>
          <w:szCs w:val="20"/>
        </w:rPr>
      </w:pPr>
    </w:p>
    <w:p w:rsidR="0072336F" w:rsidRDefault="0030417B">
      <w:pPr>
        <w:numPr>
          <w:ilvl w:val="0"/>
          <w:numId w:val="3"/>
        </w:numPr>
        <w:autoSpaceDE w:val="0"/>
        <w:autoSpaceDN w:val="0"/>
        <w:adjustRightInd w:val="0"/>
        <w:spacing w:before="120" w:after="120"/>
        <w:rPr>
          <w:rFonts w:ascii="Arial" w:hAnsi="Arial" w:cs="Arial"/>
          <w:sz w:val="20"/>
          <w:szCs w:val="20"/>
        </w:rPr>
      </w:pPr>
      <w:r w:rsidRPr="00880928">
        <w:rPr>
          <w:rFonts w:ascii="Arial" w:hAnsi="Arial" w:cs="Arial"/>
          <w:b/>
          <w:sz w:val="20"/>
          <w:szCs w:val="20"/>
        </w:rPr>
        <w:t xml:space="preserve">Maintain </w:t>
      </w:r>
      <w:r w:rsidR="00F52ED6">
        <w:rPr>
          <w:rFonts w:ascii="Arial" w:hAnsi="Arial" w:cs="Arial"/>
          <w:b/>
          <w:sz w:val="20"/>
          <w:szCs w:val="20"/>
        </w:rPr>
        <w:t>l</w:t>
      </w:r>
      <w:r w:rsidRPr="00880928">
        <w:rPr>
          <w:rFonts w:ascii="Arial" w:hAnsi="Arial" w:cs="Arial"/>
          <w:b/>
          <w:sz w:val="20"/>
          <w:szCs w:val="20"/>
        </w:rPr>
        <w:t xml:space="preserve">egislative and </w:t>
      </w:r>
      <w:r w:rsidR="00F52ED6">
        <w:rPr>
          <w:rFonts w:ascii="Arial" w:hAnsi="Arial" w:cs="Arial"/>
          <w:b/>
          <w:sz w:val="20"/>
          <w:szCs w:val="20"/>
        </w:rPr>
        <w:t>p</w:t>
      </w:r>
      <w:r w:rsidRPr="00880928">
        <w:rPr>
          <w:rFonts w:ascii="Arial" w:hAnsi="Arial" w:cs="Arial"/>
          <w:b/>
          <w:sz w:val="20"/>
          <w:szCs w:val="20"/>
        </w:rPr>
        <w:t xml:space="preserve">rocedural </w:t>
      </w:r>
      <w:r w:rsidR="00F52ED6">
        <w:rPr>
          <w:rFonts w:ascii="Arial" w:hAnsi="Arial" w:cs="Arial"/>
          <w:b/>
          <w:sz w:val="20"/>
          <w:szCs w:val="20"/>
        </w:rPr>
        <w:t>i</w:t>
      </w:r>
      <w:r w:rsidRPr="00880928">
        <w:rPr>
          <w:rFonts w:ascii="Arial" w:hAnsi="Arial" w:cs="Arial"/>
          <w:b/>
          <w:sz w:val="20"/>
          <w:szCs w:val="20"/>
        </w:rPr>
        <w:t>nformation</w:t>
      </w:r>
      <w:r w:rsidRPr="00880928">
        <w:rPr>
          <w:rFonts w:ascii="Arial" w:hAnsi="Arial" w:cs="Arial"/>
          <w:sz w:val="20"/>
          <w:szCs w:val="20"/>
        </w:rPr>
        <w:t xml:space="preserve">. Federal laws, rules and regulations, </w:t>
      </w:r>
      <w:r w:rsidR="00876925">
        <w:rPr>
          <w:rFonts w:ascii="Arial" w:hAnsi="Arial" w:cs="Arial"/>
          <w:sz w:val="20"/>
          <w:szCs w:val="20"/>
        </w:rPr>
        <w:t>Iowa D</w:t>
      </w:r>
      <w:r w:rsidR="002C6E5B">
        <w:rPr>
          <w:rFonts w:ascii="Arial" w:hAnsi="Arial" w:cs="Arial"/>
          <w:sz w:val="20"/>
          <w:szCs w:val="20"/>
        </w:rPr>
        <w:t>OT</w:t>
      </w:r>
      <w:r w:rsidR="00876925">
        <w:rPr>
          <w:rFonts w:ascii="Arial" w:hAnsi="Arial" w:cs="Arial"/>
          <w:sz w:val="20"/>
          <w:szCs w:val="20"/>
        </w:rPr>
        <w:t xml:space="preserve"> </w:t>
      </w:r>
      <w:r w:rsidRPr="00880928">
        <w:rPr>
          <w:rFonts w:ascii="Arial" w:hAnsi="Arial" w:cs="Arial"/>
          <w:sz w:val="20"/>
          <w:szCs w:val="20"/>
        </w:rPr>
        <w:t xml:space="preserve">guidelines, the current </w:t>
      </w:r>
      <w:r w:rsidR="005B2B1D">
        <w:rPr>
          <w:rFonts w:ascii="Arial" w:hAnsi="Arial" w:cs="Arial"/>
          <w:sz w:val="20"/>
          <w:szCs w:val="20"/>
        </w:rPr>
        <w:t>AGENCY</w:t>
      </w:r>
      <w:r w:rsidR="00FD40A1" w:rsidRPr="00880928">
        <w:rPr>
          <w:rFonts w:ascii="Arial" w:hAnsi="Arial" w:cs="Arial"/>
          <w:b/>
        </w:rPr>
        <w:t xml:space="preserve"> </w:t>
      </w:r>
      <w:r w:rsidRPr="00880928">
        <w:rPr>
          <w:rFonts w:ascii="Arial" w:hAnsi="Arial" w:cs="Arial"/>
          <w:sz w:val="20"/>
          <w:szCs w:val="20"/>
        </w:rPr>
        <w:t xml:space="preserve">Title VI </w:t>
      </w:r>
      <w:r w:rsidR="006F5D1B">
        <w:rPr>
          <w:rFonts w:ascii="Arial" w:hAnsi="Arial" w:cs="Arial"/>
          <w:sz w:val="20"/>
          <w:szCs w:val="20"/>
        </w:rPr>
        <w:t>p</w:t>
      </w:r>
      <w:r w:rsidRPr="00880928">
        <w:rPr>
          <w:rFonts w:ascii="Arial" w:hAnsi="Arial" w:cs="Arial"/>
          <w:sz w:val="20"/>
          <w:szCs w:val="20"/>
        </w:rPr>
        <w:t xml:space="preserve">lan, </w:t>
      </w:r>
      <w:r w:rsidR="00F52ED6">
        <w:rPr>
          <w:rFonts w:ascii="Arial" w:hAnsi="Arial" w:cs="Arial"/>
          <w:sz w:val="20"/>
          <w:szCs w:val="20"/>
        </w:rPr>
        <w:t>a</w:t>
      </w:r>
      <w:r w:rsidRPr="00880928">
        <w:rPr>
          <w:rFonts w:ascii="Arial" w:hAnsi="Arial" w:cs="Arial"/>
          <w:sz w:val="20"/>
          <w:szCs w:val="20"/>
        </w:rPr>
        <w:t xml:space="preserve">nnual </w:t>
      </w:r>
      <w:r w:rsidR="00F52ED6">
        <w:rPr>
          <w:rFonts w:ascii="Arial" w:hAnsi="Arial" w:cs="Arial"/>
          <w:sz w:val="20"/>
          <w:szCs w:val="20"/>
        </w:rPr>
        <w:t>a</w:t>
      </w:r>
      <w:r w:rsidRPr="00880928">
        <w:rPr>
          <w:rFonts w:ascii="Arial" w:hAnsi="Arial" w:cs="Arial"/>
          <w:sz w:val="20"/>
          <w:szCs w:val="20"/>
        </w:rPr>
        <w:t>ccomplishment</w:t>
      </w:r>
      <w:r w:rsidR="003569B2">
        <w:rPr>
          <w:rFonts w:ascii="Arial" w:hAnsi="Arial" w:cs="Arial"/>
          <w:sz w:val="20"/>
          <w:szCs w:val="20"/>
        </w:rPr>
        <w:t xml:space="preserve"> and </w:t>
      </w:r>
      <w:r w:rsidR="00F52ED6">
        <w:rPr>
          <w:rFonts w:ascii="Arial" w:hAnsi="Arial" w:cs="Arial"/>
          <w:sz w:val="20"/>
          <w:szCs w:val="20"/>
        </w:rPr>
        <w:t>g</w:t>
      </w:r>
      <w:r w:rsidR="003569B2">
        <w:rPr>
          <w:rFonts w:ascii="Arial" w:hAnsi="Arial" w:cs="Arial"/>
          <w:sz w:val="20"/>
          <w:szCs w:val="20"/>
        </w:rPr>
        <w:t>oals</w:t>
      </w:r>
      <w:r w:rsidRPr="00880928">
        <w:rPr>
          <w:rFonts w:ascii="Arial" w:hAnsi="Arial" w:cs="Arial"/>
          <w:sz w:val="20"/>
          <w:szCs w:val="20"/>
        </w:rPr>
        <w:t xml:space="preserve"> </w:t>
      </w:r>
      <w:r w:rsidR="00F52ED6">
        <w:rPr>
          <w:rFonts w:ascii="Arial" w:hAnsi="Arial" w:cs="Arial"/>
          <w:sz w:val="20"/>
          <w:szCs w:val="20"/>
        </w:rPr>
        <w:t>r</w:t>
      </w:r>
      <w:r w:rsidRPr="00880928">
        <w:rPr>
          <w:rFonts w:ascii="Arial" w:hAnsi="Arial" w:cs="Arial"/>
          <w:sz w:val="20"/>
          <w:szCs w:val="20"/>
        </w:rPr>
        <w:t xml:space="preserve">eports, and other resource information pertaining to the implementation and administration of the </w:t>
      </w:r>
      <w:r w:rsidR="005B2B1D">
        <w:rPr>
          <w:rFonts w:ascii="Arial" w:hAnsi="Arial" w:cs="Arial"/>
          <w:sz w:val="20"/>
          <w:szCs w:val="20"/>
        </w:rPr>
        <w:t>AGENCY</w:t>
      </w:r>
      <w:r w:rsidR="002C6E5B">
        <w:rPr>
          <w:rFonts w:ascii="Arial" w:hAnsi="Arial" w:cs="Arial"/>
          <w:sz w:val="20"/>
          <w:szCs w:val="20"/>
        </w:rPr>
        <w:t>’s</w:t>
      </w:r>
      <w:r w:rsidRPr="00880928">
        <w:rPr>
          <w:rFonts w:ascii="Arial" w:hAnsi="Arial" w:cs="Arial"/>
          <w:sz w:val="20"/>
          <w:szCs w:val="20"/>
        </w:rPr>
        <w:t xml:space="preserve"> Title VI program will be maintained and updated by the Coordinator. Information will be made available to other </w:t>
      </w:r>
      <w:r w:rsidR="005B2B1D">
        <w:rPr>
          <w:rFonts w:ascii="Arial" w:hAnsi="Arial" w:cs="Arial"/>
          <w:sz w:val="20"/>
          <w:szCs w:val="20"/>
        </w:rPr>
        <w:t>AGENCY</w:t>
      </w:r>
      <w:r w:rsidRPr="00880928">
        <w:rPr>
          <w:rFonts w:ascii="Arial" w:hAnsi="Arial" w:cs="Arial"/>
          <w:sz w:val="20"/>
          <w:szCs w:val="20"/>
        </w:rPr>
        <w:t xml:space="preserve"> </w:t>
      </w:r>
      <w:r w:rsidR="003569B2">
        <w:rPr>
          <w:rFonts w:ascii="Arial" w:hAnsi="Arial" w:cs="Arial"/>
          <w:sz w:val="20"/>
          <w:szCs w:val="20"/>
        </w:rPr>
        <w:t>departments/offices</w:t>
      </w:r>
      <w:r w:rsidRPr="00880928">
        <w:rPr>
          <w:rFonts w:ascii="Arial" w:hAnsi="Arial" w:cs="Arial"/>
          <w:sz w:val="20"/>
          <w:szCs w:val="20"/>
        </w:rPr>
        <w:t xml:space="preserve"> or the public as requested or required.</w:t>
      </w:r>
    </w:p>
    <w:p w:rsidR="0072336F" w:rsidRDefault="0072336F">
      <w:pPr>
        <w:pStyle w:val="BodyText3"/>
        <w:spacing w:before="120" w:after="120"/>
        <w:rPr>
          <w:rFonts w:ascii="Arial" w:hAnsi="Arial" w:cs="Arial"/>
          <w:sz w:val="22"/>
          <w:szCs w:val="24"/>
        </w:rPr>
      </w:pPr>
    </w:p>
    <w:p w:rsidR="0072336F" w:rsidRDefault="00D53A80">
      <w:pPr>
        <w:pStyle w:val="BodyText3"/>
        <w:spacing w:before="120" w:after="120"/>
        <w:rPr>
          <w:rFonts w:ascii="Arial" w:hAnsi="Arial" w:cs="Arial"/>
          <w:sz w:val="22"/>
          <w:szCs w:val="24"/>
        </w:rPr>
      </w:pPr>
      <w:r>
        <w:rPr>
          <w:rFonts w:ascii="Arial" w:hAnsi="Arial" w:cs="Arial"/>
          <w:sz w:val="22"/>
          <w:szCs w:val="24"/>
        </w:rPr>
        <w:t>I</w:t>
      </w:r>
      <w:r w:rsidR="0030417B" w:rsidRPr="00880928">
        <w:rPr>
          <w:rFonts w:ascii="Arial" w:hAnsi="Arial" w:cs="Arial"/>
          <w:sz w:val="22"/>
          <w:szCs w:val="24"/>
        </w:rPr>
        <w:t xml:space="preserve">V. </w:t>
      </w:r>
      <w:r>
        <w:rPr>
          <w:rFonts w:ascii="Arial" w:hAnsi="Arial" w:cs="Arial"/>
          <w:sz w:val="22"/>
          <w:szCs w:val="24"/>
        </w:rPr>
        <w:t xml:space="preserve">Discrimination </w:t>
      </w:r>
      <w:r w:rsidR="00F52ED6">
        <w:rPr>
          <w:rFonts w:ascii="Arial" w:hAnsi="Arial" w:cs="Arial"/>
          <w:sz w:val="22"/>
          <w:szCs w:val="24"/>
        </w:rPr>
        <w:t>c</w:t>
      </w:r>
      <w:r w:rsidR="0030417B" w:rsidRPr="00880928">
        <w:rPr>
          <w:rFonts w:ascii="Arial" w:hAnsi="Arial" w:cs="Arial"/>
          <w:sz w:val="22"/>
          <w:szCs w:val="24"/>
        </w:rPr>
        <w:t xml:space="preserve">omplaint </w:t>
      </w:r>
      <w:r w:rsidR="00F52ED6">
        <w:rPr>
          <w:rFonts w:ascii="Arial" w:hAnsi="Arial" w:cs="Arial"/>
          <w:sz w:val="22"/>
          <w:szCs w:val="24"/>
        </w:rPr>
        <w:t>p</w:t>
      </w:r>
      <w:r w:rsidR="0030417B" w:rsidRPr="00880928">
        <w:rPr>
          <w:rFonts w:ascii="Arial" w:hAnsi="Arial" w:cs="Arial"/>
          <w:sz w:val="22"/>
          <w:szCs w:val="24"/>
        </w:rPr>
        <w:t xml:space="preserve">rocedures – </w:t>
      </w:r>
      <w:r w:rsidR="00F52ED6">
        <w:rPr>
          <w:rFonts w:ascii="Arial" w:hAnsi="Arial" w:cs="Arial"/>
          <w:sz w:val="22"/>
          <w:szCs w:val="24"/>
        </w:rPr>
        <w:t>a</w:t>
      </w:r>
      <w:r w:rsidR="0030417B" w:rsidRPr="00880928">
        <w:rPr>
          <w:rFonts w:ascii="Arial" w:hAnsi="Arial" w:cs="Arial"/>
          <w:sz w:val="22"/>
          <w:szCs w:val="24"/>
        </w:rPr>
        <w:t xml:space="preserve">llegations of </w:t>
      </w:r>
      <w:r w:rsidR="00F52ED6">
        <w:rPr>
          <w:rFonts w:ascii="Arial" w:hAnsi="Arial" w:cs="Arial"/>
          <w:sz w:val="22"/>
          <w:szCs w:val="24"/>
        </w:rPr>
        <w:t>d</w:t>
      </w:r>
      <w:r w:rsidR="0030417B" w:rsidRPr="00880928">
        <w:rPr>
          <w:rFonts w:ascii="Arial" w:hAnsi="Arial" w:cs="Arial"/>
          <w:sz w:val="22"/>
          <w:szCs w:val="24"/>
        </w:rPr>
        <w:t xml:space="preserve">iscrimination in </w:t>
      </w:r>
      <w:r w:rsidR="00F52ED6">
        <w:rPr>
          <w:rFonts w:ascii="Arial" w:hAnsi="Arial" w:cs="Arial"/>
          <w:sz w:val="22"/>
          <w:szCs w:val="24"/>
        </w:rPr>
        <w:t>f</w:t>
      </w:r>
      <w:r w:rsidR="0030417B" w:rsidRPr="00880928">
        <w:rPr>
          <w:rFonts w:ascii="Arial" w:hAnsi="Arial" w:cs="Arial"/>
          <w:sz w:val="22"/>
          <w:szCs w:val="24"/>
        </w:rPr>
        <w:t xml:space="preserve">ederally </w:t>
      </w:r>
      <w:r w:rsidR="00F52ED6">
        <w:rPr>
          <w:rFonts w:ascii="Arial" w:hAnsi="Arial" w:cs="Arial"/>
          <w:sz w:val="22"/>
          <w:szCs w:val="24"/>
        </w:rPr>
        <w:t>a</w:t>
      </w:r>
      <w:r w:rsidR="0030417B" w:rsidRPr="00880928">
        <w:rPr>
          <w:rFonts w:ascii="Arial" w:hAnsi="Arial" w:cs="Arial"/>
          <w:sz w:val="22"/>
          <w:szCs w:val="24"/>
        </w:rPr>
        <w:t xml:space="preserve">ssisted </w:t>
      </w:r>
      <w:r w:rsidR="00F52ED6">
        <w:rPr>
          <w:rFonts w:ascii="Arial" w:hAnsi="Arial" w:cs="Arial"/>
          <w:sz w:val="22"/>
          <w:szCs w:val="24"/>
        </w:rPr>
        <w:t>p</w:t>
      </w:r>
      <w:r w:rsidR="0030417B" w:rsidRPr="00880928">
        <w:rPr>
          <w:rFonts w:ascii="Arial" w:hAnsi="Arial" w:cs="Arial"/>
          <w:sz w:val="22"/>
          <w:szCs w:val="24"/>
        </w:rPr>
        <w:t xml:space="preserve">rograms or </w:t>
      </w:r>
      <w:r w:rsidR="00F52ED6">
        <w:rPr>
          <w:rFonts w:ascii="Arial" w:hAnsi="Arial" w:cs="Arial"/>
          <w:sz w:val="22"/>
          <w:szCs w:val="24"/>
        </w:rPr>
        <w:t>a</w:t>
      </w:r>
      <w:r w:rsidR="0030417B" w:rsidRPr="00880928">
        <w:rPr>
          <w:rFonts w:ascii="Arial" w:hAnsi="Arial" w:cs="Arial"/>
          <w:sz w:val="22"/>
          <w:szCs w:val="24"/>
        </w:rPr>
        <w:t>ctivities</w:t>
      </w:r>
    </w:p>
    <w:p w:rsidR="0072336F" w:rsidRDefault="00FF625B">
      <w:pPr>
        <w:pStyle w:val="BodyText3"/>
        <w:spacing w:before="120" w:after="120"/>
        <w:rPr>
          <w:rFonts w:ascii="Arial" w:hAnsi="Arial" w:cs="Arial"/>
          <w:b w:val="0"/>
          <w:i/>
        </w:rPr>
      </w:pPr>
      <w:r w:rsidRPr="00FF625B">
        <w:rPr>
          <w:rFonts w:ascii="Arial" w:hAnsi="Arial" w:cs="Arial"/>
          <w:b w:val="0"/>
          <w:i/>
        </w:rPr>
        <w:t>(If the Agency has existing complaint procedures, insert those here.)</w:t>
      </w:r>
    </w:p>
    <w:p w:rsidR="0072336F" w:rsidRDefault="004F0B0D">
      <w:pPr>
        <w:pStyle w:val="BodyText3"/>
        <w:spacing w:before="120"/>
        <w:rPr>
          <w:rFonts w:ascii="Arial" w:hAnsi="Arial" w:cs="Arial"/>
          <w:b w:val="0"/>
        </w:rPr>
      </w:pPr>
      <w:r w:rsidRPr="004F0B0D">
        <w:rPr>
          <w:rFonts w:ascii="Arial" w:hAnsi="Arial" w:cs="Arial"/>
          <w:b w:val="0"/>
          <w:highlight w:val="yellow"/>
        </w:rPr>
        <w:t xml:space="preserve">Name </w:t>
      </w:r>
      <w:r w:rsidRPr="00F7148E">
        <w:rPr>
          <w:rFonts w:ascii="Arial" w:hAnsi="Arial" w:cs="Arial"/>
          <w:b w:val="0"/>
          <w:highlight w:val="yellow"/>
        </w:rPr>
        <w:t xml:space="preserve">of </w:t>
      </w:r>
      <w:r w:rsidR="00A5292C" w:rsidRPr="00F7148E">
        <w:rPr>
          <w:rFonts w:ascii="Arial" w:hAnsi="Arial" w:cs="Arial"/>
          <w:b w:val="0"/>
          <w:highlight w:val="yellow"/>
        </w:rPr>
        <w:t>MPO or RPA</w:t>
      </w:r>
      <w:r w:rsidRPr="004F0B0D">
        <w:rPr>
          <w:rFonts w:ascii="Arial" w:hAnsi="Arial" w:cs="Arial"/>
          <w:b w:val="0"/>
        </w:rPr>
        <w:t xml:space="preserve"> adopts the following discrimination complaint procedures</w:t>
      </w:r>
      <w:r>
        <w:rPr>
          <w:rFonts w:ascii="Arial" w:hAnsi="Arial" w:cs="Arial"/>
          <w:b w:val="0"/>
        </w:rPr>
        <w:t xml:space="preserve"> for complaints relating to federally assisted transportation-related programs or activities.</w:t>
      </w:r>
    </w:p>
    <w:p w:rsidR="0072336F" w:rsidRDefault="0072336F">
      <w:pPr>
        <w:pStyle w:val="BodyText3"/>
        <w:spacing w:before="120"/>
        <w:rPr>
          <w:rFonts w:ascii="Arial" w:hAnsi="Arial" w:cs="Arial"/>
          <w:b w:val="0"/>
        </w:rPr>
      </w:pPr>
    </w:p>
    <w:p w:rsidR="0072336F" w:rsidRDefault="004F0B0D">
      <w:pPr>
        <w:numPr>
          <w:ilvl w:val="0"/>
          <w:numId w:val="18"/>
        </w:numPr>
        <w:overflowPunct w:val="0"/>
        <w:autoSpaceDE w:val="0"/>
        <w:autoSpaceDN w:val="0"/>
        <w:adjustRightInd w:val="0"/>
        <w:ind w:left="720"/>
        <w:jc w:val="both"/>
        <w:textAlignment w:val="baseline"/>
        <w:rPr>
          <w:rFonts w:ascii="Arial" w:hAnsi="Arial" w:cs="Arial"/>
          <w:sz w:val="20"/>
          <w:szCs w:val="20"/>
        </w:rPr>
      </w:pPr>
      <w:r w:rsidRPr="004F0B0D">
        <w:rPr>
          <w:rFonts w:ascii="Arial" w:hAnsi="Arial" w:cs="Arial"/>
          <w:b/>
          <w:sz w:val="20"/>
          <w:szCs w:val="20"/>
        </w:rPr>
        <w:t>Filing a discrimination complaint:</w:t>
      </w:r>
      <w:r w:rsidRPr="004F0B0D">
        <w:rPr>
          <w:rFonts w:ascii="Arial" w:hAnsi="Arial" w:cs="Arial"/>
          <w:sz w:val="20"/>
          <w:szCs w:val="20"/>
        </w:rPr>
        <w:t xml:space="preserve"> Any person who believes that he or she, or any class of individuals, or in connection with any disadvantaged business enterprise, has been or is being subjected to discrimination prohibited by Title VI of the Civil Rights Act of 1964, the American with Disabilities Act of 1990, Section 504 of the Vocati</w:t>
      </w:r>
      <w:r w:rsidR="007842C2">
        <w:rPr>
          <w:rFonts w:ascii="Arial" w:hAnsi="Arial" w:cs="Arial"/>
          <w:sz w:val="20"/>
          <w:szCs w:val="20"/>
        </w:rPr>
        <w:t xml:space="preserve">onal Rehabilitation Act of 1973, </w:t>
      </w:r>
      <w:r w:rsidRPr="004F0B0D">
        <w:rPr>
          <w:rFonts w:ascii="Arial" w:hAnsi="Arial" w:cs="Arial"/>
          <w:sz w:val="20"/>
          <w:szCs w:val="20"/>
        </w:rPr>
        <w:t>and</w:t>
      </w:r>
      <w:r w:rsidR="007842C2">
        <w:rPr>
          <w:rFonts w:ascii="Arial" w:hAnsi="Arial" w:cs="Arial"/>
          <w:sz w:val="20"/>
          <w:szCs w:val="20"/>
        </w:rPr>
        <w:t>/or the</w:t>
      </w:r>
      <w:r w:rsidRPr="004F0B0D">
        <w:rPr>
          <w:rFonts w:ascii="Arial" w:hAnsi="Arial" w:cs="Arial"/>
          <w:sz w:val="20"/>
          <w:szCs w:val="20"/>
        </w:rPr>
        <w:t xml:space="preserve"> Civil Rights Restoration Act of 1987, as amended, has the right to file a complaint. </w:t>
      </w:r>
    </w:p>
    <w:p w:rsidR="0072336F" w:rsidRDefault="0072336F">
      <w:pPr>
        <w:ind w:left="720" w:hanging="360"/>
        <w:rPr>
          <w:rFonts w:ascii="Arial" w:hAnsi="Arial" w:cs="Arial"/>
          <w:b/>
          <w:sz w:val="20"/>
          <w:szCs w:val="20"/>
        </w:rPr>
      </w:pPr>
    </w:p>
    <w:p w:rsidR="0072336F" w:rsidRDefault="004F0B0D">
      <w:pPr>
        <w:ind w:left="720"/>
        <w:rPr>
          <w:rFonts w:ascii="Arial" w:hAnsi="Arial" w:cs="Arial"/>
          <w:sz w:val="20"/>
          <w:szCs w:val="20"/>
        </w:rPr>
      </w:pPr>
      <w:r w:rsidRPr="004F0B0D">
        <w:rPr>
          <w:rFonts w:ascii="Arial" w:hAnsi="Arial" w:cs="Arial"/>
          <w:sz w:val="20"/>
          <w:szCs w:val="20"/>
        </w:rPr>
        <w:t xml:space="preserve">Any individual wishing to file a discrimination complaint must be given the option to file the complaint with the </w:t>
      </w:r>
      <w:r w:rsidR="005B2B1D">
        <w:rPr>
          <w:rFonts w:ascii="Arial" w:hAnsi="Arial" w:cs="Arial"/>
          <w:sz w:val="20"/>
          <w:szCs w:val="20"/>
        </w:rPr>
        <w:t>AGENCY</w:t>
      </w:r>
      <w:r w:rsidRPr="004F0B0D">
        <w:rPr>
          <w:rFonts w:ascii="Arial" w:hAnsi="Arial" w:cs="Arial"/>
          <w:sz w:val="20"/>
          <w:szCs w:val="20"/>
        </w:rPr>
        <w:t xml:space="preserve">, or directly with the Iowa DOT, FHWA, USDOT and U.S. Department of Justice. Complaints may be filed with all agencies simultaneously. </w:t>
      </w:r>
    </w:p>
    <w:p w:rsidR="0072336F" w:rsidRDefault="0072336F">
      <w:pPr>
        <w:ind w:left="720" w:hanging="360"/>
        <w:rPr>
          <w:rFonts w:ascii="Arial" w:hAnsi="Arial" w:cs="Arial"/>
          <w:sz w:val="20"/>
          <w:szCs w:val="20"/>
        </w:rPr>
      </w:pPr>
    </w:p>
    <w:p w:rsidR="0072336F" w:rsidRDefault="00F76129">
      <w:pPr>
        <w:tabs>
          <w:tab w:val="left" w:pos="450"/>
          <w:tab w:val="left" w:pos="1350"/>
        </w:tabs>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004F0B0D" w:rsidRPr="004F0B0D">
        <w:rPr>
          <w:rFonts w:ascii="Arial" w:hAnsi="Arial" w:cs="Arial"/>
          <w:sz w:val="20"/>
          <w:szCs w:val="20"/>
        </w:rPr>
        <w:t xml:space="preserve">No individual or agency shall refuse service, discharge or retaliate in any manner against any persons because that individual has filed a discrimination complaint, instituted any proceeding related to a discrimination complaint, testified, or is about to testify, in any proceeding or investigation related to a discrimination complaint, or has provided information or assisted in an investigation. </w:t>
      </w:r>
    </w:p>
    <w:p w:rsidR="0072336F" w:rsidRDefault="0072336F">
      <w:pPr>
        <w:ind w:left="720" w:hanging="360"/>
        <w:rPr>
          <w:rFonts w:ascii="Arial" w:hAnsi="Arial" w:cs="Arial"/>
          <w:sz w:val="20"/>
          <w:szCs w:val="20"/>
        </w:rPr>
      </w:pPr>
    </w:p>
    <w:p w:rsidR="0072336F" w:rsidRDefault="004F0B0D">
      <w:pPr>
        <w:pStyle w:val="ListParagraph"/>
        <w:numPr>
          <w:ilvl w:val="0"/>
          <w:numId w:val="18"/>
        </w:numPr>
        <w:ind w:left="720"/>
        <w:rPr>
          <w:rFonts w:ascii="Arial" w:hAnsi="Arial" w:cs="Arial"/>
          <w:sz w:val="20"/>
          <w:szCs w:val="20"/>
        </w:rPr>
      </w:pPr>
      <w:r w:rsidRPr="004F0B0D">
        <w:rPr>
          <w:rFonts w:ascii="Arial" w:hAnsi="Arial" w:cs="Arial"/>
          <w:b/>
          <w:sz w:val="20"/>
          <w:szCs w:val="20"/>
        </w:rPr>
        <w:t>Complaint filing timeframe:</w:t>
      </w:r>
      <w:r w:rsidRPr="004F0B0D">
        <w:rPr>
          <w:rFonts w:ascii="Arial" w:hAnsi="Arial" w:cs="Arial"/>
          <w:sz w:val="20"/>
          <w:szCs w:val="20"/>
        </w:rPr>
        <w:t xml:space="preserve"> A discrimination complaint must be filed within 180 calendar days of either: </w:t>
      </w:r>
    </w:p>
    <w:p w:rsidR="0072336F" w:rsidRDefault="004F0B0D">
      <w:pPr>
        <w:pStyle w:val="ListParagraph"/>
        <w:numPr>
          <w:ilvl w:val="0"/>
          <w:numId w:val="32"/>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The alleged act of discrimination.</w:t>
      </w:r>
    </w:p>
    <w:p w:rsidR="0072336F" w:rsidRDefault="004F0B0D">
      <w:pPr>
        <w:pStyle w:val="ListParagraph"/>
        <w:numPr>
          <w:ilvl w:val="0"/>
          <w:numId w:val="32"/>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Date when the person(s) became aware of the alleged discrimination</w:t>
      </w:r>
      <w:r w:rsidR="00F76129">
        <w:rPr>
          <w:rFonts w:ascii="Arial" w:hAnsi="Arial" w:cs="Arial"/>
          <w:sz w:val="20"/>
          <w:szCs w:val="20"/>
        </w:rPr>
        <w:t>.</w:t>
      </w:r>
    </w:p>
    <w:p w:rsidR="0072336F" w:rsidRDefault="004F0B0D">
      <w:pPr>
        <w:pStyle w:val="ListParagraph"/>
        <w:numPr>
          <w:ilvl w:val="0"/>
          <w:numId w:val="32"/>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Date on which the conduct was discontinued, if there has been a continuing course of conduct. </w:t>
      </w:r>
    </w:p>
    <w:p w:rsidR="0072336F" w:rsidRDefault="0072336F">
      <w:pPr>
        <w:pStyle w:val="ListParagraph"/>
        <w:tabs>
          <w:tab w:val="left" w:pos="1080"/>
        </w:tabs>
        <w:ind w:hanging="360"/>
        <w:rPr>
          <w:rFonts w:ascii="Arial" w:hAnsi="Arial" w:cs="Arial"/>
          <w:sz w:val="20"/>
          <w:szCs w:val="20"/>
        </w:rPr>
      </w:pPr>
    </w:p>
    <w:p w:rsidR="0072336F" w:rsidRDefault="00F76129">
      <w:pPr>
        <w:pStyle w:val="ListParagraph"/>
        <w:tabs>
          <w:tab w:val="left" w:pos="360"/>
        </w:tabs>
        <w:ind w:hanging="360"/>
        <w:rPr>
          <w:rFonts w:ascii="Arial" w:hAnsi="Arial" w:cs="Arial"/>
          <w:sz w:val="20"/>
          <w:szCs w:val="20"/>
        </w:rPr>
      </w:pPr>
      <w:r>
        <w:rPr>
          <w:rFonts w:ascii="Arial" w:hAnsi="Arial" w:cs="Arial"/>
          <w:sz w:val="20"/>
          <w:szCs w:val="20"/>
        </w:rPr>
        <w:tab/>
      </w:r>
      <w:r w:rsidR="004F0B0D" w:rsidRPr="004F0B0D">
        <w:rPr>
          <w:rFonts w:ascii="Arial" w:hAnsi="Arial" w:cs="Arial"/>
          <w:sz w:val="20"/>
          <w:szCs w:val="20"/>
        </w:rPr>
        <w:t xml:space="preserve">The </w:t>
      </w:r>
      <w:r w:rsidR="005B2B1D">
        <w:rPr>
          <w:rFonts w:ascii="Arial" w:hAnsi="Arial" w:cs="Arial"/>
          <w:sz w:val="20"/>
          <w:szCs w:val="20"/>
        </w:rPr>
        <w:t>AGENCY</w:t>
      </w:r>
      <w:r w:rsidR="004F0B0D" w:rsidRPr="004F0B0D">
        <w:rPr>
          <w:rFonts w:ascii="Arial" w:hAnsi="Arial" w:cs="Arial"/>
          <w:sz w:val="20"/>
          <w:szCs w:val="20"/>
        </w:rPr>
        <w:t xml:space="preserve"> or their designee may extend the time for filing or waive the time limit in the interest of justice, specifying in writing the reason for so doing.</w:t>
      </w:r>
    </w:p>
    <w:p w:rsidR="0072336F" w:rsidRDefault="0072336F">
      <w:pPr>
        <w:pStyle w:val="ListParagraph"/>
        <w:tabs>
          <w:tab w:val="left" w:pos="1080"/>
        </w:tabs>
        <w:ind w:hanging="360"/>
        <w:rPr>
          <w:rFonts w:ascii="Arial" w:hAnsi="Arial" w:cs="Arial"/>
          <w:sz w:val="20"/>
          <w:szCs w:val="20"/>
        </w:rPr>
      </w:pPr>
    </w:p>
    <w:p w:rsidR="0072336F" w:rsidRDefault="007842C2">
      <w:pPr>
        <w:numPr>
          <w:ilvl w:val="0"/>
          <w:numId w:val="20"/>
        </w:numPr>
        <w:tabs>
          <w:tab w:val="left" w:pos="360"/>
        </w:tabs>
        <w:overflowPunct w:val="0"/>
        <w:autoSpaceDE w:val="0"/>
        <w:autoSpaceDN w:val="0"/>
        <w:adjustRightInd w:val="0"/>
        <w:ind w:left="720"/>
        <w:textAlignment w:val="baseline"/>
        <w:rPr>
          <w:rFonts w:ascii="Arial" w:hAnsi="Arial" w:cs="Arial"/>
          <w:sz w:val="20"/>
          <w:szCs w:val="20"/>
        </w:rPr>
      </w:pPr>
      <w:r>
        <w:rPr>
          <w:rFonts w:ascii="Arial" w:hAnsi="Arial" w:cs="Arial"/>
          <w:b/>
          <w:sz w:val="20"/>
          <w:szCs w:val="20"/>
        </w:rPr>
        <w:t>Contents of a complaint</w:t>
      </w:r>
      <w:r w:rsidR="004F0B0D" w:rsidRPr="004F0B0D">
        <w:rPr>
          <w:rFonts w:ascii="Arial" w:hAnsi="Arial" w:cs="Arial"/>
          <w:b/>
          <w:sz w:val="20"/>
          <w:szCs w:val="20"/>
        </w:rPr>
        <w:t>:</w:t>
      </w:r>
      <w:r w:rsidR="004F0B0D" w:rsidRPr="004F0B0D">
        <w:rPr>
          <w:rFonts w:ascii="Arial" w:hAnsi="Arial" w:cs="Arial"/>
          <w:sz w:val="20"/>
          <w:szCs w:val="20"/>
        </w:rPr>
        <w:t xml:space="preserve"> A discrimination complaint must be written. The document must contain the following information. </w:t>
      </w:r>
    </w:p>
    <w:p w:rsidR="0072336F" w:rsidRDefault="004F0B0D">
      <w:pPr>
        <w:pStyle w:val="ListParagraph"/>
        <w:numPr>
          <w:ilvl w:val="0"/>
          <w:numId w:val="28"/>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The complainant’s name and address, or other means by which the complainant may be contacted</w:t>
      </w:r>
      <w:r w:rsidR="00F76129">
        <w:rPr>
          <w:rFonts w:ascii="Arial" w:hAnsi="Arial" w:cs="Arial"/>
          <w:sz w:val="20"/>
          <w:szCs w:val="20"/>
        </w:rPr>
        <w:t>.</w:t>
      </w:r>
    </w:p>
    <w:p w:rsidR="0072336F" w:rsidRDefault="004F0B0D">
      <w:pPr>
        <w:pStyle w:val="ListParagraph"/>
        <w:numPr>
          <w:ilvl w:val="0"/>
          <w:numId w:val="28"/>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Identification of individual(s) or organization(s) responsible for the alleged discrimination</w:t>
      </w:r>
      <w:r w:rsidR="00F76129">
        <w:rPr>
          <w:rFonts w:ascii="Arial" w:hAnsi="Arial" w:cs="Arial"/>
          <w:sz w:val="20"/>
          <w:szCs w:val="20"/>
        </w:rPr>
        <w:t>.</w:t>
      </w:r>
    </w:p>
    <w:p w:rsidR="0072336F" w:rsidRDefault="004F0B0D">
      <w:pPr>
        <w:pStyle w:val="ListParagraph"/>
        <w:numPr>
          <w:ilvl w:val="0"/>
          <w:numId w:val="28"/>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A description of the complainant’s allegations, which must include enough detail to determine if the </w:t>
      </w:r>
      <w:r w:rsidR="005B2B1D">
        <w:rPr>
          <w:rFonts w:ascii="Arial" w:hAnsi="Arial" w:cs="Arial"/>
          <w:sz w:val="20"/>
          <w:szCs w:val="20"/>
        </w:rPr>
        <w:t>AGENCY</w:t>
      </w:r>
      <w:r w:rsidRPr="004F0B0D">
        <w:rPr>
          <w:rFonts w:ascii="Arial" w:hAnsi="Arial" w:cs="Arial"/>
          <w:sz w:val="20"/>
          <w:szCs w:val="20"/>
        </w:rPr>
        <w:t xml:space="preserve"> has jurisdiction over the complaint and if the complaint was filed timely</w:t>
      </w:r>
      <w:r w:rsidR="00F76129">
        <w:rPr>
          <w:rFonts w:ascii="Arial" w:hAnsi="Arial" w:cs="Arial"/>
          <w:sz w:val="20"/>
          <w:szCs w:val="20"/>
        </w:rPr>
        <w:t>.</w:t>
      </w:r>
    </w:p>
    <w:p w:rsidR="0072336F" w:rsidRDefault="004F0B0D">
      <w:pPr>
        <w:pStyle w:val="ListParagraph"/>
        <w:numPr>
          <w:ilvl w:val="0"/>
          <w:numId w:val="28"/>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Specific prohibited bases of alleged discrimination (i.e., race, color</w:t>
      </w:r>
      <w:r w:rsidR="00F76129">
        <w:rPr>
          <w:rFonts w:ascii="Arial" w:hAnsi="Arial" w:cs="Arial"/>
          <w:sz w:val="20"/>
          <w:szCs w:val="20"/>
        </w:rPr>
        <w:t xml:space="preserve">, </w:t>
      </w:r>
      <w:r w:rsidRPr="004F0B0D">
        <w:rPr>
          <w:rFonts w:ascii="Arial" w:hAnsi="Arial" w:cs="Arial"/>
          <w:sz w:val="20"/>
          <w:szCs w:val="20"/>
        </w:rPr>
        <w:t>gender, etc.)</w:t>
      </w:r>
      <w:r w:rsidR="00F76129">
        <w:rPr>
          <w:rFonts w:ascii="Arial" w:hAnsi="Arial" w:cs="Arial"/>
          <w:sz w:val="20"/>
          <w:szCs w:val="20"/>
        </w:rPr>
        <w:t>.</w:t>
      </w:r>
    </w:p>
    <w:p w:rsidR="0072336F" w:rsidRDefault="004F0B0D">
      <w:pPr>
        <w:pStyle w:val="ListParagraph"/>
        <w:numPr>
          <w:ilvl w:val="0"/>
          <w:numId w:val="28"/>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Apparent merit of the complaint</w:t>
      </w:r>
      <w:r w:rsidR="00F76129">
        <w:rPr>
          <w:rFonts w:ascii="Arial" w:hAnsi="Arial" w:cs="Arial"/>
          <w:sz w:val="20"/>
          <w:szCs w:val="20"/>
        </w:rPr>
        <w:t>.</w:t>
      </w:r>
    </w:p>
    <w:p w:rsidR="0072336F" w:rsidRDefault="004F0B0D">
      <w:pPr>
        <w:pStyle w:val="ListParagraph"/>
        <w:numPr>
          <w:ilvl w:val="0"/>
          <w:numId w:val="28"/>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The complainant’s signature or signature of his/her authorized representative. </w:t>
      </w:r>
    </w:p>
    <w:p w:rsidR="0072336F" w:rsidRDefault="0072336F">
      <w:pPr>
        <w:ind w:left="1440" w:hanging="360"/>
        <w:rPr>
          <w:rFonts w:ascii="Arial" w:hAnsi="Arial" w:cs="Arial"/>
          <w:sz w:val="20"/>
          <w:szCs w:val="20"/>
        </w:rPr>
      </w:pPr>
    </w:p>
    <w:p w:rsidR="0072336F" w:rsidRDefault="004F0B0D">
      <w:pPr>
        <w:ind w:left="720"/>
        <w:rPr>
          <w:rFonts w:ascii="Arial" w:hAnsi="Arial" w:cs="Arial"/>
          <w:sz w:val="20"/>
          <w:szCs w:val="20"/>
        </w:rPr>
      </w:pPr>
      <w:r w:rsidRPr="004F0B0D">
        <w:rPr>
          <w:rFonts w:ascii="Arial" w:hAnsi="Arial" w:cs="Arial"/>
          <w:sz w:val="20"/>
          <w:szCs w:val="20"/>
        </w:rPr>
        <w:t xml:space="preserve">In the event that a person makes a verbal complaint of discrimination to an officer or employee of the </w:t>
      </w:r>
      <w:r w:rsidR="005B2B1D">
        <w:rPr>
          <w:rFonts w:ascii="Arial" w:hAnsi="Arial" w:cs="Arial"/>
          <w:sz w:val="20"/>
          <w:szCs w:val="20"/>
        </w:rPr>
        <w:t>AGENCY</w:t>
      </w:r>
      <w:r w:rsidRPr="004F0B0D">
        <w:rPr>
          <w:rFonts w:ascii="Arial" w:hAnsi="Arial" w:cs="Arial"/>
          <w:sz w:val="20"/>
          <w:szCs w:val="20"/>
        </w:rPr>
        <w:t xml:space="preserve">, the complainant shall be interviewed by the </w:t>
      </w:r>
      <w:r w:rsidR="005B2B1D">
        <w:rPr>
          <w:rFonts w:ascii="Arial" w:hAnsi="Arial" w:cs="Arial"/>
          <w:sz w:val="20"/>
          <w:szCs w:val="20"/>
        </w:rPr>
        <w:t>AGENCY</w:t>
      </w:r>
      <w:r w:rsidRPr="004F0B0D">
        <w:rPr>
          <w:rFonts w:ascii="Arial" w:hAnsi="Arial" w:cs="Arial"/>
          <w:sz w:val="20"/>
          <w:szCs w:val="20"/>
        </w:rPr>
        <w:t xml:space="preserve">’s </w:t>
      </w:r>
      <w:r w:rsidR="00407C09">
        <w:rPr>
          <w:rFonts w:ascii="Arial" w:hAnsi="Arial" w:cs="Arial"/>
          <w:sz w:val="20"/>
          <w:szCs w:val="20"/>
        </w:rPr>
        <w:t>C</w:t>
      </w:r>
      <w:r w:rsidRPr="004F0B0D">
        <w:rPr>
          <w:rFonts w:ascii="Arial" w:hAnsi="Arial" w:cs="Arial"/>
          <w:sz w:val="20"/>
          <w:szCs w:val="20"/>
        </w:rPr>
        <w:t xml:space="preserve">oordinator. If necessary, the </w:t>
      </w:r>
      <w:r w:rsidR="00407C09">
        <w:rPr>
          <w:rFonts w:ascii="Arial" w:hAnsi="Arial" w:cs="Arial"/>
          <w:sz w:val="20"/>
          <w:szCs w:val="20"/>
        </w:rPr>
        <w:t>C</w:t>
      </w:r>
      <w:r w:rsidRPr="004F0B0D">
        <w:rPr>
          <w:rFonts w:ascii="Arial" w:hAnsi="Arial" w:cs="Arial"/>
          <w:sz w:val="20"/>
          <w:szCs w:val="20"/>
        </w:rPr>
        <w:t xml:space="preserve">oordinator will assist the complainant in reducing the complaint to writing and then submit the written version of the complaint to the person for signature. </w:t>
      </w:r>
    </w:p>
    <w:p w:rsidR="0072336F" w:rsidRDefault="0072336F">
      <w:pPr>
        <w:ind w:left="720" w:hanging="360"/>
        <w:rPr>
          <w:rFonts w:ascii="Arial" w:hAnsi="Arial" w:cs="Arial"/>
          <w:sz w:val="20"/>
          <w:szCs w:val="20"/>
        </w:rPr>
      </w:pPr>
    </w:p>
    <w:p w:rsidR="0072336F" w:rsidRDefault="004F0B0D">
      <w:pPr>
        <w:pStyle w:val="ListParagraph"/>
        <w:numPr>
          <w:ilvl w:val="0"/>
          <w:numId w:val="20"/>
        </w:numPr>
        <w:overflowPunct w:val="0"/>
        <w:autoSpaceDE w:val="0"/>
        <w:autoSpaceDN w:val="0"/>
        <w:adjustRightInd w:val="0"/>
        <w:ind w:left="720"/>
        <w:textAlignment w:val="baseline"/>
        <w:rPr>
          <w:rFonts w:ascii="Arial" w:hAnsi="Arial" w:cs="Arial"/>
          <w:sz w:val="20"/>
          <w:szCs w:val="20"/>
        </w:rPr>
      </w:pPr>
      <w:r w:rsidRPr="004F0B0D">
        <w:rPr>
          <w:rFonts w:ascii="Arial" w:hAnsi="Arial" w:cs="Arial"/>
          <w:b/>
          <w:sz w:val="20"/>
          <w:szCs w:val="20"/>
        </w:rPr>
        <w:t xml:space="preserve">Complaints against the </w:t>
      </w:r>
      <w:r w:rsidR="005B2B1D">
        <w:rPr>
          <w:rFonts w:ascii="Arial" w:hAnsi="Arial" w:cs="Arial"/>
          <w:b/>
          <w:sz w:val="20"/>
          <w:szCs w:val="20"/>
        </w:rPr>
        <w:t>AGENCY</w:t>
      </w:r>
      <w:r w:rsidRPr="004F0B0D">
        <w:rPr>
          <w:rFonts w:ascii="Arial" w:hAnsi="Arial" w:cs="Arial"/>
          <w:b/>
          <w:sz w:val="20"/>
          <w:szCs w:val="20"/>
        </w:rPr>
        <w:t>:</w:t>
      </w:r>
      <w:r w:rsidRPr="004F0B0D">
        <w:rPr>
          <w:rFonts w:ascii="Arial" w:hAnsi="Arial" w:cs="Arial"/>
          <w:sz w:val="20"/>
          <w:szCs w:val="20"/>
        </w:rPr>
        <w:t xml:space="preserve"> Any complaints received against the </w:t>
      </w:r>
      <w:r w:rsidR="005B2B1D">
        <w:rPr>
          <w:rFonts w:ascii="Arial" w:hAnsi="Arial" w:cs="Arial"/>
          <w:sz w:val="20"/>
          <w:szCs w:val="20"/>
        </w:rPr>
        <w:t>AGENCY</w:t>
      </w:r>
      <w:r w:rsidRPr="004F0B0D">
        <w:rPr>
          <w:rFonts w:ascii="Arial" w:hAnsi="Arial" w:cs="Arial"/>
          <w:sz w:val="20"/>
          <w:szCs w:val="20"/>
        </w:rPr>
        <w:t xml:space="preserve"> should immediately be forwarded to the Iowa DOT for investigation. The </w:t>
      </w:r>
      <w:r w:rsidR="005B2B1D">
        <w:rPr>
          <w:rFonts w:ascii="Arial" w:hAnsi="Arial" w:cs="Arial"/>
          <w:sz w:val="20"/>
          <w:szCs w:val="20"/>
        </w:rPr>
        <w:t>AGENCY</w:t>
      </w:r>
      <w:r w:rsidRPr="004F0B0D">
        <w:rPr>
          <w:rFonts w:ascii="Arial" w:hAnsi="Arial" w:cs="Arial"/>
          <w:sz w:val="20"/>
          <w:szCs w:val="20"/>
        </w:rPr>
        <w:t xml:space="preserve"> shall not investigate any complaint in which it has been named in the complaint. The contact information for the Iowa DOT’s Title VI program is:</w:t>
      </w:r>
    </w:p>
    <w:p w:rsidR="0072336F" w:rsidRDefault="0072336F">
      <w:pPr>
        <w:ind w:left="720" w:hanging="360"/>
        <w:rPr>
          <w:rFonts w:ascii="Arial" w:hAnsi="Arial" w:cs="Arial"/>
          <w:sz w:val="20"/>
          <w:szCs w:val="20"/>
        </w:rPr>
      </w:pPr>
    </w:p>
    <w:p w:rsidR="0072336F" w:rsidRDefault="004F0B0D">
      <w:pPr>
        <w:ind w:left="720" w:firstLine="360"/>
        <w:rPr>
          <w:rFonts w:ascii="Arial" w:hAnsi="Arial" w:cs="Arial"/>
          <w:sz w:val="20"/>
          <w:szCs w:val="20"/>
        </w:rPr>
      </w:pPr>
      <w:r w:rsidRPr="004F0B0D">
        <w:rPr>
          <w:rFonts w:ascii="Arial" w:hAnsi="Arial" w:cs="Arial"/>
          <w:sz w:val="20"/>
          <w:szCs w:val="20"/>
        </w:rPr>
        <w:t>Iowa Department of Transportation</w:t>
      </w:r>
    </w:p>
    <w:p w:rsidR="0072336F" w:rsidRDefault="004F0B0D">
      <w:pPr>
        <w:ind w:left="720" w:firstLine="360"/>
        <w:rPr>
          <w:rFonts w:ascii="Arial" w:hAnsi="Arial" w:cs="Arial"/>
          <w:sz w:val="20"/>
          <w:szCs w:val="20"/>
        </w:rPr>
      </w:pPr>
      <w:r w:rsidRPr="004F0B0D">
        <w:rPr>
          <w:rFonts w:ascii="Arial" w:hAnsi="Arial" w:cs="Arial"/>
          <w:sz w:val="20"/>
          <w:szCs w:val="20"/>
        </w:rPr>
        <w:t>Office of Employee Services – Civil Rights</w:t>
      </w:r>
    </w:p>
    <w:p w:rsidR="0072336F" w:rsidRDefault="004F0B0D">
      <w:pPr>
        <w:ind w:left="720" w:firstLine="360"/>
        <w:rPr>
          <w:rFonts w:ascii="Arial" w:hAnsi="Arial" w:cs="Arial"/>
          <w:sz w:val="20"/>
          <w:szCs w:val="20"/>
        </w:rPr>
      </w:pPr>
      <w:r w:rsidRPr="004F0B0D">
        <w:rPr>
          <w:rFonts w:ascii="Arial" w:hAnsi="Arial" w:cs="Arial"/>
          <w:sz w:val="20"/>
          <w:szCs w:val="20"/>
        </w:rPr>
        <w:t>800 Lincoln Way</w:t>
      </w:r>
    </w:p>
    <w:p w:rsidR="0072336F" w:rsidRDefault="004F0B0D">
      <w:pPr>
        <w:ind w:left="720" w:firstLine="360"/>
        <w:rPr>
          <w:rFonts w:ascii="Arial" w:hAnsi="Arial" w:cs="Arial"/>
          <w:sz w:val="20"/>
          <w:szCs w:val="20"/>
        </w:rPr>
      </w:pPr>
      <w:r w:rsidRPr="004F0B0D">
        <w:rPr>
          <w:rFonts w:ascii="Arial" w:hAnsi="Arial" w:cs="Arial"/>
          <w:sz w:val="20"/>
          <w:szCs w:val="20"/>
        </w:rPr>
        <w:t>Ames, Iowa 50010</w:t>
      </w:r>
    </w:p>
    <w:p w:rsidR="0072336F" w:rsidRDefault="004F0B0D">
      <w:pPr>
        <w:ind w:left="720" w:firstLine="360"/>
        <w:rPr>
          <w:rFonts w:ascii="Arial" w:hAnsi="Arial" w:cs="Arial"/>
          <w:sz w:val="20"/>
          <w:szCs w:val="20"/>
        </w:rPr>
      </w:pPr>
      <w:r w:rsidRPr="004F0B0D">
        <w:rPr>
          <w:rFonts w:ascii="Arial" w:hAnsi="Arial" w:cs="Arial"/>
          <w:sz w:val="20"/>
          <w:szCs w:val="20"/>
        </w:rPr>
        <w:t>515</w:t>
      </w:r>
      <w:r w:rsidR="00F76129">
        <w:rPr>
          <w:rFonts w:ascii="Arial" w:hAnsi="Arial" w:cs="Arial"/>
          <w:sz w:val="20"/>
          <w:szCs w:val="20"/>
        </w:rPr>
        <w:t>-</w:t>
      </w:r>
      <w:r w:rsidRPr="004F0B0D">
        <w:rPr>
          <w:rFonts w:ascii="Arial" w:hAnsi="Arial" w:cs="Arial"/>
          <w:sz w:val="20"/>
          <w:szCs w:val="20"/>
        </w:rPr>
        <w:t>239-1422</w:t>
      </w:r>
    </w:p>
    <w:p w:rsidR="0072336F" w:rsidRDefault="004F0B0D">
      <w:pPr>
        <w:ind w:left="720" w:firstLine="360"/>
        <w:rPr>
          <w:rFonts w:ascii="Arial" w:hAnsi="Arial" w:cs="Arial"/>
          <w:sz w:val="20"/>
          <w:szCs w:val="20"/>
        </w:rPr>
      </w:pPr>
      <w:r w:rsidRPr="004F0B0D">
        <w:rPr>
          <w:rFonts w:ascii="Arial" w:hAnsi="Arial" w:cs="Arial"/>
          <w:sz w:val="20"/>
          <w:szCs w:val="20"/>
        </w:rPr>
        <w:t>515</w:t>
      </w:r>
      <w:r w:rsidR="00F76129">
        <w:rPr>
          <w:rFonts w:ascii="Arial" w:hAnsi="Arial" w:cs="Arial"/>
          <w:sz w:val="20"/>
          <w:szCs w:val="20"/>
        </w:rPr>
        <w:t>-</w:t>
      </w:r>
      <w:r w:rsidRPr="004F0B0D">
        <w:rPr>
          <w:rFonts w:ascii="Arial" w:hAnsi="Arial" w:cs="Arial"/>
          <w:sz w:val="20"/>
          <w:szCs w:val="20"/>
        </w:rPr>
        <w:t>817-6502 (fax)</w:t>
      </w:r>
    </w:p>
    <w:p w:rsidR="0072336F" w:rsidRDefault="007473FE">
      <w:pPr>
        <w:ind w:left="720" w:firstLine="360"/>
        <w:rPr>
          <w:rFonts w:ascii="Arial" w:hAnsi="Arial" w:cs="Arial"/>
          <w:sz w:val="20"/>
          <w:szCs w:val="20"/>
        </w:rPr>
      </w:pPr>
      <w:hyperlink r:id="rId8" w:history="1">
        <w:r w:rsidR="00F76129" w:rsidRPr="009818C3">
          <w:rPr>
            <w:rStyle w:val="Hyperlink"/>
            <w:rFonts w:ascii="Arial" w:hAnsi="Arial" w:cs="Arial"/>
            <w:sz w:val="20"/>
            <w:szCs w:val="20"/>
          </w:rPr>
          <w:t>dot.civilrights@dot.iowa.gov</w:t>
        </w:r>
      </w:hyperlink>
    </w:p>
    <w:p w:rsidR="0072336F" w:rsidRDefault="0072336F">
      <w:pPr>
        <w:rPr>
          <w:rFonts w:ascii="Arial" w:hAnsi="Arial" w:cs="Arial"/>
          <w:sz w:val="20"/>
          <w:szCs w:val="20"/>
        </w:rPr>
      </w:pPr>
    </w:p>
    <w:p w:rsidR="004F0B0D" w:rsidRPr="004F0B0D" w:rsidRDefault="004F0B0D" w:rsidP="00486762">
      <w:pPr>
        <w:pStyle w:val="ListParagraph"/>
        <w:numPr>
          <w:ilvl w:val="0"/>
          <w:numId w:val="20"/>
        </w:numPr>
        <w:overflowPunct w:val="0"/>
        <w:autoSpaceDE w:val="0"/>
        <w:autoSpaceDN w:val="0"/>
        <w:adjustRightInd w:val="0"/>
        <w:ind w:left="360"/>
        <w:jc w:val="both"/>
        <w:textAlignment w:val="baseline"/>
        <w:rPr>
          <w:rFonts w:ascii="Arial" w:hAnsi="Arial" w:cs="Arial"/>
          <w:sz w:val="20"/>
          <w:szCs w:val="20"/>
        </w:rPr>
      </w:pPr>
      <w:r w:rsidRPr="004F0B0D">
        <w:rPr>
          <w:rFonts w:ascii="Arial" w:hAnsi="Arial" w:cs="Arial"/>
          <w:b/>
          <w:sz w:val="20"/>
          <w:szCs w:val="20"/>
        </w:rPr>
        <w:t xml:space="preserve">Notice of </w:t>
      </w:r>
      <w:r w:rsidR="00486762">
        <w:rPr>
          <w:rFonts w:ascii="Arial" w:hAnsi="Arial" w:cs="Arial"/>
          <w:b/>
          <w:sz w:val="20"/>
          <w:szCs w:val="20"/>
        </w:rPr>
        <w:t>R</w:t>
      </w:r>
      <w:r w:rsidRPr="004F0B0D">
        <w:rPr>
          <w:rFonts w:ascii="Arial" w:hAnsi="Arial" w:cs="Arial"/>
          <w:b/>
          <w:sz w:val="20"/>
          <w:szCs w:val="20"/>
        </w:rPr>
        <w:t>eceipt</w:t>
      </w:r>
      <w:r w:rsidRPr="004F0B0D">
        <w:rPr>
          <w:rFonts w:ascii="Arial" w:hAnsi="Arial" w:cs="Arial"/>
          <w:sz w:val="20"/>
          <w:szCs w:val="20"/>
        </w:rPr>
        <w:t xml:space="preserve">: All complaints shall be referred to the </w:t>
      </w:r>
      <w:r w:rsidR="005B2B1D">
        <w:rPr>
          <w:rFonts w:ascii="Arial" w:hAnsi="Arial" w:cs="Arial"/>
          <w:sz w:val="20"/>
          <w:szCs w:val="20"/>
        </w:rPr>
        <w:t>AGENCY</w:t>
      </w:r>
      <w:r w:rsidRPr="004F0B0D">
        <w:rPr>
          <w:rFonts w:ascii="Arial" w:hAnsi="Arial" w:cs="Arial"/>
          <w:sz w:val="20"/>
          <w:szCs w:val="20"/>
        </w:rPr>
        <w:t xml:space="preserve">’s </w:t>
      </w:r>
      <w:r w:rsidR="00407C09">
        <w:rPr>
          <w:rFonts w:ascii="Arial" w:hAnsi="Arial" w:cs="Arial"/>
          <w:sz w:val="20"/>
          <w:szCs w:val="20"/>
        </w:rPr>
        <w:t>C</w:t>
      </w:r>
      <w:r w:rsidRPr="004F0B0D">
        <w:rPr>
          <w:rFonts w:ascii="Arial" w:hAnsi="Arial" w:cs="Arial"/>
          <w:sz w:val="20"/>
          <w:szCs w:val="20"/>
        </w:rPr>
        <w:t xml:space="preserve">oordinator for review and action. Within 10 days of receipt of the discrimination complaint, the </w:t>
      </w:r>
      <w:r w:rsidR="00407C09">
        <w:rPr>
          <w:rFonts w:ascii="Arial" w:hAnsi="Arial" w:cs="Arial"/>
          <w:sz w:val="20"/>
          <w:szCs w:val="20"/>
        </w:rPr>
        <w:t>C</w:t>
      </w:r>
      <w:r w:rsidRPr="004F0B0D">
        <w:rPr>
          <w:rFonts w:ascii="Arial" w:hAnsi="Arial" w:cs="Arial"/>
          <w:sz w:val="20"/>
          <w:szCs w:val="20"/>
        </w:rPr>
        <w:t>oordinator shall issue an initial written Notice of Receipt that:</w:t>
      </w:r>
      <w:r w:rsidR="008B42FF">
        <w:rPr>
          <w:rFonts w:ascii="Arial" w:hAnsi="Arial" w:cs="Arial"/>
          <w:sz w:val="20"/>
          <w:szCs w:val="20"/>
        </w:rPr>
        <w:t xml:space="preserve"> </w:t>
      </w:r>
      <w:r w:rsidRPr="004F0B0D">
        <w:rPr>
          <w:rFonts w:ascii="Arial" w:hAnsi="Arial" w:cs="Arial"/>
          <w:sz w:val="20"/>
          <w:szCs w:val="20"/>
        </w:rPr>
        <w:t xml:space="preserve"> </w:t>
      </w:r>
    </w:p>
    <w:p w:rsidR="0072336F" w:rsidRDefault="004F0B0D">
      <w:pPr>
        <w:pStyle w:val="ListParagraph"/>
        <w:numPr>
          <w:ilvl w:val="0"/>
          <w:numId w:val="27"/>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Acknowledges receipt of the discrimination complaint.</w:t>
      </w:r>
    </w:p>
    <w:p w:rsidR="0072336F" w:rsidRDefault="004F0B0D">
      <w:pPr>
        <w:pStyle w:val="ListParagraph"/>
        <w:numPr>
          <w:ilvl w:val="0"/>
          <w:numId w:val="27"/>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Advises the complainant of his/her right to seek representation by an attorney or other individual of his or her choice in the discrimination complaint process</w:t>
      </w:r>
      <w:r w:rsidR="00885124">
        <w:rPr>
          <w:rFonts w:ascii="Arial" w:hAnsi="Arial" w:cs="Arial"/>
          <w:sz w:val="20"/>
          <w:szCs w:val="20"/>
        </w:rPr>
        <w:t>.</w:t>
      </w:r>
    </w:p>
    <w:p w:rsidR="0072336F" w:rsidRDefault="004F0B0D">
      <w:pPr>
        <w:pStyle w:val="ListParagraph"/>
        <w:numPr>
          <w:ilvl w:val="0"/>
          <w:numId w:val="27"/>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Contains a list of each issue raised in the discrimination complaint.</w:t>
      </w:r>
    </w:p>
    <w:p w:rsidR="0072336F" w:rsidRDefault="004F0B0D">
      <w:pPr>
        <w:pStyle w:val="ListParagraph"/>
        <w:numPr>
          <w:ilvl w:val="0"/>
          <w:numId w:val="27"/>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Advises the complainant of the timeframes for processing the discrimination complaint and providing a determination. </w:t>
      </w:r>
    </w:p>
    <w:p w:rsidR="0072336F" w:rsidRDefault="004F0B0D">
      <w:pPr>
        <w:pStyle w:val="ListParagraph"/>
        <w:numPr>
          <w:ilvl w:val="0"/>
          <w:numId w:val="27"/>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Advises the complainant of other avenues of redress of their complaint, including the Iowa DOT, FHWA, USDOT and USDOJ. </w:t>
      </w:r>
    </w:p>
    <w:p w:rsidR="0072336F" w:rsidRDefault="00E741C4">
      <w:pPr>
        <w:pStyle w:val="ListParagraph"/>
        <w:numPr>
          <w:ilvl w:val="0"/>
          <w:numId w:val="27"/>
        </w:numPr>
        <w:overflowPunct w:val="0"/>
        <w:autoSpaceDE w:val="0"/>
        <w:autoSpaceDN w:val="0"/>
        <w:adjustRightInd w:val="0"/>
        <w:ind w:left="1440"/>
        <w:textAlignment w:val="baseline"/>
        <w:rPr>
          <w:rFonts w:ascii="Arial" w:hAnsi="Arial" w:cs="Arial"/>
          <w:sz w:val="20"/>
          <w:szCs w:val="20"/>
        </w:rPr>
      </w:pPr>
      <w:r>
        <w:rPr>
          <w:rFonts w:ascii="Arial" w:hAnsi="Arial" w:cs="Arial"/>
          <w:sz w:val="20"/>
          <w:szCs w:val="20"/>
        </w:rPr>
        <w:t xml:space="preserve">Includes an invitation to mediation as described in paragraph 1 under </w:t>
      </w:r>
      <w:r w:rsidR="00E148C8">
        <w:rPr>
          <w:rFonts w:ascii="Arial" w:hAnsi="Arial" w:cs="Arial"/>
          <w:sz w:val="20"/>
          <w:szCs w:val="20"/>
        </w:rPr>
        <w:t>i</w:t>
      </w:r>
      <w:r>
        <w:rPr>
          <w:rFonts w:ascii="Arial" w:hAnsi="Arial" w:cs="Arial"/>
          <w:sz w:val="20"/>
          <w:szCs w:val="20"/>
        </w:rPr>
        <w:t xml:space="preserve">tem </w:t>
      </w:r>
      <w:r w:rsidR="00E148C8">
        <w:rPr>
          <w:rFonts w:ascii="Arial" w:hAnsi="Arial" w:cs="Arial"/>
          <w:sz w:val="20"/>
          <w:szCs w:val="20"/>
        </w:rPr>
        <w:t>eight</w:t>
      </w:r>
      <w:r>
        <w:rPr>
          <w:rFonts w:ascii="Arial" w:hAnsi="Arial" w:cs="Arial"/>
          <w:sz w:val="20"/>
          <w:szCs w:val="20"/>
        </w:rPr>
        <w:t xml:space="preserve"> below.</w:t>
      </w:r>
    </w:p>
    <w:p w:rsidR="0072336F" w:rsidRDefault="0072336F">
      <w:pPr>
        <w:pStyle w:val="ListParagraph"/>
        <w:ind w:hanging="360"/>
        <w:rPr>
          <w:rFonts w:ascii="Arial" w:hAnsi="Arial" w:cs="Arial"/>
          <w:sz w:val="20"/>
          <w:szCs w:val="20"/>
        </w:rPr>
      </w:pPr>
    </w:p>
    <w:p w:rsidR="0072336F" w:rsidRDefault="004F0B0D">
      <w:pPr>
        <w:numPr>
          <w:ilvl w:val="0"/>
          <w:numId w:val="20"/>
        </w:numPr>
        <w:overflowPunct w:val="0"/>
        <w:autoSpaceDE w:val="0"/>
        <w:autoSpaceDN w:val="0"/>
        <w:adjustRightInd w:val="0"/>
        <w:ind w:left="720"/>
        <w:textAlignment w:val="baseline"/>
        <w:rPr>
          <w:rFonts w:ascii="Arial" w:hAnsi="Arial" w:cs="Arial"/>
          <w:sz w:val="20"/>
          <w:szCs w:val="20"/>
        </w:rPr>
      </w:pPr>
      <w:r w:rsidRPr="004F0B0D">
        <w:rPr>
          <w:rFonts w:ascii="Arial" w:hAnsi="Arial" w:cs="Arial"/>
          <w:b/>
          <w:sz w:val="20"/>
          <w:szCs w:val="20"/>
        </w:rPr>
        <w:t>Notification of the Iowa DOT of a complaint:</w:t>
      </w:r>
      <w:r w:rsidRPr="004F0B0D">
        <w:rPr>
          <w:rFonts w:ascii="Arial" w:hAnsi="Arial" w:cs="Arial"/>
          <w:sz w:val="20"/>
          <w:szCs w:val="20"/>
        </w:rPr>
        <w:t xml:space="preserve"> The </w:t>
      </w:r>
      <w:r w:rsidR="005B2B1D">
        <w:rPr>
          <w:rFonts w:ascii="Arial" w:hAnsi="Arial" w:cs="Arial"/>
          <w:sz w:val="20"/>
          <w:szCs w:val="20"/>
        </w:rPr>
        <w:t>AGENCY</w:t>
      </w:r>
      <w:r w:rsidRPr="004F0B0D">
        <w:rPr>
          <w:rFonts w:ascii="Arial" w:hAnsi="Arial" w:cs="Arial"/>
          <w:sz w:val="20"/>
          <w:szCs w:val="20"/>
        </w:rPr>
        <w:t xml:space="preserve"> shall advise the Iowa DOT within 10 business days of receipt of the complaint. Generally, the following information will be included in every notification to the Iowa DOT.</w:t>
      </w:r>
    </w:p>
    <w:p w:rsidR="0072336F" w:rsidRDefault="004F0B0D">
      <w:pPr>
        <w:numPr>
          <w:ilvl w:val="0"/>
          <w:numId w:val="2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Name, address and phone number of the complainant</w:t>
      </w:r>
      <w:r w:rsidR="00A27C2C">
        <w:rPr>
          <w:rFonts w:ascii="Arial" w:hAnsi="Arial" w:cs="Arial"/>
          <w:sz w:val="20"/>
          <w:szCs w:val="20"/>
        </w:rPr>
        <w:t>.</w:t>
      </w:r>
    </w:p>
    <w:p w:rsidR="0072336F" w:rsidRDefault="004F0B0D">
      <w:pPr>
        <w:numPr>
          <w:ilvl w:val="0"/>
          <w:numId w:val="2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Name(s) and </w:t>
      </w:r>
      <w:proofErr w:type="gramStart"/>
      <w:r w:rsidRPr="004F0B0D">
        <w:rPr>
          <w:rFonts w:ascii="Arial" w:hAnsi="Arial" w:cs="Arial"/>
          <w:sz w:val="20"/>
          <w:szCs w:val="20"/>
        </w:rPr>
        <w:t>address(</w:t>
      </w:r>
      <w:proofErr w:type="spellStart"/>
      <w:proofErr w:type="gramEnd"/>
      <w:r w:rsidRPr="004F0B0D">
        <w:rPr>
          <w:rFonts w:ascii="Arial" w:hAnsi="Arial" w:cs="Arial"/>
          <w:sz w:val="20"/>
          <w:szCs w:val="20"/>
        </w:rPr>
        <w:t>es</w:t>
      </w:r>
      <w:proofErr w:type="spellEnd"/>
      <w:r w:rsidRPr="004F0B0D">
        <w:rPr>
          <w:rFonts w:ascii="Arial" w:hAnsi="Arial" w:cs="Arial"/>
          <w:sz w:val="20"/>
          <w:szCs w:val="20"/>
        </w:rPr>
        <w:t>) of alleged discriminating official(s)</w:t>
      </w:r>
      <w:r w:rsidR="00A27C2C">
        <w:rPr>
          <w:rFonts w:ascii="Arial" w:hAnsi="Arial" w:cs="Arial"/>
          <w:sz w:val="20"/>
          <w:szCs w:val="20"/>
        </w:rPr>
        <w:t>.</w:t>
      </w:r>
    </w:p>
    <w:p w:rsidR="0072336F" w:rsidRDefault="004F0B0D">
      <w:pPr>
        <w:numPr>
          <w:ilvl w:val="0"/>
          <w:numId w:val="2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Basis of complaint (i.e., race, color, national origin or gender)</w:t>
      </w:r>
      <w:r w:rsidR="00A27C2C">
        <w:rPr>
          <w:rFonts w:ascii="Arial" w:hAnsi="Arial" w:cs="Arial"/>
          <w:sz w:val="20"/>
          <w:szCs w:val="20"/>
        </w:rPr>
        <w:t>.</w:t>
      </w:r>
    </w:p>
    <w:p w:rsidR="0072336F" w:rsidRDefault="004F0B0D">
      <w:pPr>
        <w:numPr>
          <w:ilvl w:val="0"/>
          <w:numId w:val="2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Date of alleged discriminatory act(s)</w:t>
      </w:r>
      <w:r w:rsidR="00A27C2C">
        <w:rPr>
          <w:rFonts w:ascii="Arial" w:hAnsi="Arial" w:cs="Arial"/>
          <w:sz w:val="20"/>
          <w:szCs w:val="20"/>
        </w:rPr>
        <w:t>.</w:t>
      </w:r>
    </w:p>
    <w:p w:rsidR="0072336F" w:rsidRDefault="00D63450">
      <w:pPr>
        <w:numPr>
          <w:ilvl w:val="0"/>
          <w:numId w:val="21"/>
        </w:numPr>
        <w:overflowPunct w:val="0"/>
        <w:autoSpaceDE w:val="0"/>
        <w:autoSpaceDN w:val="0"/>
        <w:adjustRightInd w:val="0"/>
        <w:ind w:left="1440"/>
        <w:textAlignment w:val="baseline"/>
        <w:rPr>
          <w:rFonts w:ascii="Arial" w:hAnsi="Arial" w:cs="Arial"/>
          <w:sz w:val="20"/>
          <w:szCs w:val="20"/>
        </w:rPr>
      </w:pPr>
      <w:r>
        <w:rPr>
          <w:rFonts w:ascii="Arial" w:hAnsi="Arial" w:cs="Arial"/>
          <w:sz w:val="20"/>
          <w:szCs w:val="20"/>
        </w:rPr>
        <w:t xml:space="preserve">Date </w:t>
      </w:r>
      <w:bookmarkStart w:id="0" w:name="_GoBack"/>
      <w:bookmarkEnd w:id="0"/>
      <w:r w:rsidR="004F0B0D" w:rsidRPr="004F0B0D">
        <w:rPr>
          <w:rFonts w:ascii="Arial" w:hAnsi="Arial" w:cs="Arial"/>
          <w:sz w:val="20"/>
          <w:szCs w:val="20"/>
        </w:rPr>
        <w:t xml:space="preserve">complaint received by the </w:t>
      </w:r>
      <w:r w:rsidR="005B2B1D">
        <w:rPr>
          <w:rFonts w:ascii="Arial" w:hAnsi="Arial" w:cs="Arial"/>
          <w:sz w:val="20"/>
          <w:szCs w:val="20"/>
        </w:rPr>
        <w:t>AGENCY</w:t>
      </w:r>
      <w:r w:rsidR="00A27C2C">
        <w:rPr>
          <w:rFonts w:ascii="Arial" w:hAnsi="Arial" w:cs="Arial"/>
          <w:sz w:val="20"/>
          <w:szCs w:val="20"/>
        </w:rPr>
        <w:t>.</w:t>
      </w:r>
    </w:p>
    <w:p w:rsidR="0072336F" w:rsidRDefault="004F0B0D">
      <w:pPr>
        <w:numPr>
          <w:ilvl w:val="0"/>
          <w:numId w:val="2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A statement of the complaint</w:t>
      </w:r>
      <w:r w:rsidR="00A27C2C">
        <w:rPr>
          <w:rFonts w:ascii="Arial" w:hAnsi="Arial" w:cs="Arial"/>
          <w:sz w:val="20"/>
          <w:szCs w:val="20"/>
        </w:rPr>
        <w:t>.</w:t>
      </w:r>
    </w:p>
    <w:p w:rsidR="0072336F" w:rsidRDefault="004F0B0D">
      <w:pPr>
        <w:numPr>
          <w:ilvl w:val="0"/>
          <w:numId w:val="2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Other agencies (state, local or federal) where the complaint has been filed</w:t>
      </w:r>
      <w:r w:rsidR="00A27C2C">
        <w:rPr>
          <w:rFonts w:ascii="Arial" w:hAnsi="Arial" w:cs="Arial"/>
          <w:sz w:val="20"/>
          <w:szCs w:val="20"/>
        </w:rPr>
        <w:t>.</w:t>
      </w:r>
    </w:p>
    <w:p w:rsidR="0072336F" w:rsidRDefault="004F0B0D">
      <w:pPr>
        <w:numPr>
          <w:ilvl w:val="0"/>
          <w:numId w:val="2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An explanation of the actions the </w:t>
      </w:r>
      <w:r w:rsidR="005B2B1D">
        <w:rPr>
          <w:rFonts w:ascii="Arial" w:hAnsi="Arial" w:cs="Arial"/>
          <w:sz w:val="20"/>
          <w:szCs w:val="20"/>
        </w:rPr>
        <w:t>AGENCY</w:t>
      </w:r>
      <w:r w:rsidRPr="004F0B0D">
        <w:rPr>
          <w:rFonts w:ascii="Arial" w:hAnsi="Arial" w:cs="Arial"/>
          <w:sz w:val="20"/>
          <w:szCs w:val="20"/>
        </w:rPr>
        <w:t xml:space="preserve"> has taken or proposed to resolve the issue identified in the complaint.</w:t>
      </w:r>
    </w:p>
    <w:p w:rsidR="0072336F" w:rsidRDefault="0072336F">
      <w:pPr>
        <w:ind w:left="1440" w:hanging="360"/>
        <w:rPr>
          <w:rFonts w:ascii="Arial" w:hAnsi="Arial" w:cs="Arial"/>
          <w:sz w:val="20"/>
          <w:szCs w:val="20"/>
        </w:rPr>
      </w:pPr>
    </w:p>
    <w:p w:rsidR="0072336F" w:rsidRDefault="004F0B0D">
      <w:pPr>
        <w:pStyle w:val="ListParagraph"/>
        <w:numPr>
          <w:ilvl w:val="0"/>
          <w:numId w:val="20"/>
        </w:numPr>
        <w:overflowPunct w:val="0"/>
        <w:autoSpaceDE w:val="0"/>
        <w:autoSpaceDN w:val="0"/>
        <w:adjustRightInd w:val="0"/>
        <w:ind w:left="720"/>
        <w:textAlignment w:val="baseline"/>
        <w:rPr>
          <w:rFonts w:ascii="Arial" w:hAnsi="Arial" w:cs="Arial"/>
          <w:sz w:val="20"/>
          <w:szCs w:val="20"/>
        </w:rPr>
      </w:pPr>
      <w:r w:rsidRPr="004F0B0D">
        <w:rPr>
          <w:rFonts w:ascii="Arial" w:hAnsi="Arial" w:cs="Arial"/>
          <w:b/>
          <w:sz w:val="20"/>
          <w:szCs w:val="20"/>
        </w:rPr>
        <w:t>Processing a complaint and timeframe:</w:t>
      </w:r>
      <w:r w:rsidRPr="004F0B0D">
        <w:rPr>
          <w:rFonts w:ascii="Arial" w:hAnsi="Arial" w:cs="Arial"/>
          <w:sz w:val="20"/>
          <w:szCs w:val="20"/>
        </w:rPr>
        <w:t xml:space="preserve"> The total time allowed for processing the discrimination complaint is 90 calendar days from the date the complaint was filed. There is no extension available at this level. This timeframe includes 60 calendar days at the </w:t>
      </w:r>
      <w:r w:rsidR="005B2B1D">
        <w:rPr>
          <w:rFonts w:ascii="Arial" w:hAnsi="Arial" w:cs="Arial"/>
          <w:sz w:val="20"/>
          <w:szCs w:val="20"/>
        </w:rPr>
        <w:t>AGENCY</w:t>
      </w:r>
      <w:r w:rsidRPr="004F0B0D">
        <w:rPr>
          <w:rFonts w:ascii="Arial" w:hAnsi="Arial" w:cs="Arial"/>
          <w:sz w:val="20"/>
          <w:szCs w:val="20"/>
        </w:rPr>
        <w:t xml:space="preserve"> level and 30 days for review at the state level, if needed. </w:t>
      </w:r>
    </w:p>
    <w:p w:rsidR="0072336F" w:rsidRDefault="0072336F">
      <w:pPr>
        <w:pStyle w:val="ListParagraph"/>
        <w:ind w:hanging="360"/>
        <w:rPr>
          <w:rFonts w:ascii="Arial" w:hAnsi="Arial" w:cs="Arial"/>
          <w:sz w:val="20"/>
          <w:szCs w:val="20"/>
        </w:rPr>
      </w:pPr>
    </w:p>
    <w:p w:rsidR="0072336F" w:rsidRDefault="004F0B0D">
      <w:pPr>
        <w:pStyle w:val="ListParagraph"/>
        <w:rPr>
          <w:rFonts w:ascii="Arial" w:hAnsi="Arial" w:cs="Arial"/>
          <w:sz w:val="20"/>
          <w:szCs w:val="20"/>
        </w:rPr>
      </w:pPr>
      <w:r w:rsidRPr="004F0B0D">
        <w:rPr>
          <w:rFonts w:ascii="Arial" w:hAnsi="Arial" w:cs="Arial"/>
          <w:sz w:val="20"/>
          <w:szCs w:val="20"/>
        </w:rPr>
        <w:t xml:space="preserve">If the complainant elects to file a complaint with both the </w:t>
      </w:r>
      <w:r w:rsidR="005B2B1D">
        <w:rPr>
          <w:rFonts w:ascii="Arial" w:hAnsi="Arial" w:cs="Arial"/>
          <w:sz w:val="20"/>
          <w:szCs w:val="20"/>
        </w:rPr>
        <w:t>AGENCY</w:t>
      </w:r>
      <w:r w:rsidRPr="004F0B0D">
        <w:rPr>
          <w:rFonts w:ascii="Arial" w:hAnsi="Arial" w:cs="Arial"/>
          <w:sz w:val="20"/>
          <w:szCs w:val="20"/>
        </w:rPr>
        <w:t xml:space="preserve"> and Iowa DOT, the complainant shall be informed that the </w:t>
      </w:r>
      <w:r w:rsidR="005B2B1D">
        <w:rPr>
          <w:rFonts w:ascii="Arial" w:hAnsi="Arial" w:cs="Arial"/>
          <w:sz w:val="20"/>
          <w:szCs w:val="20"/>
        </w:rPr>
        <w:t>AGENCY</w:t>
      </w:r>
      <w:r w:rsidRPr="004F0B0D">
        <w:rPr>
          <w:rFonts w:ascii="Arial" w:hAnsi="Arial" w:cs="Arial"/>
          <w:sz w:val="20"/>
          <w:szCs w:val="20"/>
        </w:rPr>
        <w:t xml:space="preserve"> has 90 calendar days to process the discrimination complaint and the Iowa DOT shall not investigate the complaint until the 90 calendar-day period has expired. </w:t>
      </w:r>
    </w:p>
    <w:p w:rsidR="0072336F" w:rsidRDefault="0072336F">
      <w:pPr>
        <w:pStyle w:val="ListParagraph"/>
        <w:ind w:hanging="360"/>
        <w:rPr>
          <w:rFonts w:ascii="Arial" w:hAnsi="Arial" w:cs="Arial"/>
          <w:sz w:val="20"/>
          <w:szCs w:val="20"/>
        </w:rPr>
      </w:pPr>
    </w:p>
    <w:p w:rsidR="0072336F" w:rsidRDefault="004F0B0D">
      <w:pPr>
        <w:pStyle w:val="ListParagraph"/>
        <w:rPr>
          <w:rFonts w:ascii="Arial" w:hAnsi="Arial" w:cs="Arial"/>
          <w:sz w:val="20"/>
          <w:szCs w:val="20"/>
        </w:rPr>
      </w:pPr>
      <w:r w:rsidRPr="004F0B0D">
        <w:rPr>
          <w:rFonts w:ascii="Arial" w:hAnsi="Arial" w:cs="Arial"/>
          <w:sz w:val="20"/>
          <w:szCs w:val="20"/>
        </w:rPr>
        <w:t xml:space="preserve">Immediately after issuance of the </w:t>
      </w:r>
      <w:r w:rsidR="0040782D">
        <w:rPr>
          <w:rFonts w:ascii="Arial" w:hAnsi="Arial" w:cs="Arial"/>
          <w:sz w:val="20"/>
          <w:szCs w:val="20"/>
        </w:rPr>
        <w:t>n</w:t>
      </w:r>
      <w:r w:rsidRPr="004F0B0D">
        <w:rPr>
          <w:rFonts w:ascii="Arial" w:hAnsi="Arial" w:cs="Arial"/>
          <w:sz w:val="20"/>
          <w:szCs w:val="20"/>
        </w:rPr>
        <w:t xml:space="preserve">otice of </w:t>
      </w:r>
      <w:r w:rsidR="0040782D">
        <w:rPr>
          <w:rFonts w:ascii="Arial" w:hAnsi="Arial" w:cs="Arial"/>
          <w:sz w:val="20"/>
          <w:szCs w:val="20"/>
        </w:rPr>
        <w:t>r</w:t>
      </w:r>
      <w:r w:rsidRPr="004F0B0D">
        <w:rPr>
          <w:rFonts w:ascii="Arial" w:hAnsi="Arial" w:cs="Arial"/>
          <w:sz w:val="20"/>
          <w:szCs w:val="20"/>
        </w:rPr>
        <w:t>eceipt to the complainant (</w:t>
      </w:r>
      <w:r w:rsidR="00E148C8">
        <w:rPr>
          <w:rFonts w:ascii="Arial" w:hAnsi="Arial" w:cs="Arial"/>
          <w:sz w:val="20"/>
          <w:szCs w:val="20"/>
        </w:rPr>
        <w:t>s</w:t>
      </w:r>
      <w:r w:rsidRPr="004F0B0D">
        <w:rPr>
          <w:rFonts w:ascii="Arial" w:hAnsi="Arial" w:cs="Arial"/>
          <w:sz w:val="20"/>
          <w:szCs w:val="20"/>
        </w:rPr>
        <w:t xml:space="preserve">tep </w:t>
      </w:r>
      <w:r w:rsidR="00E148C8">
        <w:rPr>
          <w:rFonts w:ascii="Arial" w:hAnsi="Arial" w:cs="Arial"/>
          <w:sz w:val="20"/>
          <w:szCs w:val="20"/>
        </w:rPr>
        <w:t>four</w:t>
      </w:r>
      <w:r w:rsidRPr="004F0B0D">
        <w:rPr>
          <w:rFonts w:ascii="Arial" w:hAnsi="Arial" w:cs="Arial"/>
          <w:sz w:val="20"/>
          <w:szCs w:val="20"/>
        </w:rPr>
        <w:t xml:space="preserve">), the </w:t>
      </w:r>
      <w:r w:rsidR="005B2B1D">
        <w:rPr>
          <w:rFonts w:ascii="Arial" w:hAnsi="Arial" w:cs="Arial"/>
          <w:sz w:val="20"/>
          <w:szCs w:val="20"/>
        </w:rPr>
        <w:t>AGENCY</w:t>
      </w:r>
      <w:r w:rsidRPr="004F0B0D">
        <w:rPr>
          <w:rFonts w:ascii="Arial" w:hAnsi="Arial" w:cs="Arial"/>
          <w:sz w:val="20"/>
          <w:szCs w:val="20"/>
        </w:rPr>
        <w:t xml:space="preserve">’s </w:t>
      </w:r>
      <w:r w:rsidR="00407C09">
        <w:rPr>
          <w:rFonts w:ascii="Arial" w:hAnsi="Arial" w:cs="Arial"/>
          <w:sz w:val="20"/>
          <w:szCs w:val="20"/>
        </w:rPr>
        <w:t>C</w:t>
      </w:r>
      <w:r w:rsidRPr="004F0B0D">
        <w:rPr>
          <w:rFonts w:ascii="Arial" w:hAnsi="Arial" w:cs="Arial"/>
          <w:sz w:val="20"/>
          <w:szCs w:val="20"/>
        </w:rPr>
        <w:t xml:space="preserve">oordinator shall either begin the fact-finding or investigation of the discrimination complaint, or arrange to have an investigation conducted. </w:t>
      </w:r>
    </w:p>
    <w:p w:rsidR="0072336F" w:rsidRDefault="0072336F">
      <w:pPr>
        <w:pStyle w:val="ListParagraph"/>
        <w:ind w:left="1080"/>
        <w:rPr>
          <w:rFonts w:ascii="Arial" w:hAnsi="Arial" w:cs="Arial"/>
          <w:sz w:val="20"/>
          <w:szCs w:val="20"/>
        </w:rPr>
      </w:pPr>
    </w:p>
    <w:p w:rsidR="0072336F" w:rsidRDefault="0040782D">
      <w:pPr>
        <w:pStyle w:val="ListParagraph"/>
        <w:tabs>
          <w:tab w:val="left" w:pos="360"/>
        </w:tabs>
        <w:ind w:left="360"/>
        <w:rPr>
          <w:rFonts w:ascii="Arial" w:hAnsi="Arial" w:cs="Arial"/>
          <w:sz w:val="20"/>
          <w:szCs w:val="20"/>
        </w:rPr>
      </w:pPr>
      <w:r>
        <w:rPr>
          <w:rFonts w:ascii="Arial" w:hAnsi="Arial" w:cs="Arial"/>
          <w:sz w:val="20"/>
          <w:szCs w:val="20"/>
        </w:rPr>
        <w:tab/>
      </w:r>
      <w:r w:rsidR="004F0B0D" w:rsidRPr="004F0B0D">
        <w:rPr>
          <w:rFonts w:ascii="Arial" w:hAnsi="Arial" w:cs="Arial"/>
          <w:sz w:val="20"/>
          <w:szCs w:val="20"/>
        </w:rPr>
        <w:t xml:space="preserve">Based on the information obtained during that investigation, the </w:t>
      </w:r>
      <w:r w:rsidR="00407C09">
        <w:rPr>
          <w:rFonts w:ascii="Arial" w:hAnsi="Arial" w:cs="Arial"/>
          <w:sz w:val="20"/>
          <w:szCs w:val="20"/>
        </w:rPr>
        <w:t>C</w:t>
      </w:r>
      <w:r w:rsidR="004F0B0D" w:rsidRPr="004F0B0D">
        <w:rPr>
          <w:rFonts w:ascii="Arial" w:hAnsi="Arial" w:cs="Arial"/>
          <w:sz w:val="20"/>
          <w:szCs w:val="20"/>
        </w:rPr>
        <w:t>oordinator shall render a</w:t>
      </w:r>
    </w:p>
    <w:p w:rsidR="0072336F" w:rsidRDefault="0040782D">
      <w:pPr>
        <w:pStyle w:val="ListParagraph"/>
        <w:tabs>
          <w:tab w:val="left" w:pos="360"/>
        </w:tabs>
        <w:ind w:left="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roofErr w:type="gramStart"/>
      <w:r w:rsidR="004F0B0D" w:rsidRPr="004F0B0D">
        <w:rPr>
          <w:rFonts w:ascii="Arial" w:hAnsi="Arial" w:cs="Arial"/>
          <w:sz w:val="20"/>
          <w:szCs w:val="20"/>
        </w:rPr>
        <w:t>recommendation</w:t>
      </w:r>
      <w:proofErr w:type="gramEnd"/>
      <w:r w:rsidR="004F0B0D" w:rsidRPr="004F0B0D">
        <w:rPr>
          <w:rFonts w:ascii="Arial" w:hAnsi="Arial" w:cs="Arial"/>
          <w:sz w:val="20"/>
          <w:szCs w:val="20"/>
        </w:rPr>
        <w:t xml:space="preserve"> for action in a Report of Findings to the head of the </w:t>
      </w:r>
      <w:r w:rsidR="005B2B1D">
        <w:rPr>
          <w:rFonts w:ascii="Arial" w:hAnsi="Arial" w:cs="Arial"/>
          <w:sz w:val="20"/>
          <w:szCs w:val="20"/>
        </w:rPr>
        <w:t>AGENCY</w:t>
      </w:r>
      <w:r w:rsidR="004F0B0D" w:rsidRPr="004F0B0D">
        <w:rPr>
          <w:rFonts w:ascii="Arial" w:hAnsi="Arial" w:cs="Arial"/>
          <w:sz w:val="20"/>
          <w:szCs w:val="20"/>
        </w:rPr>
        <w:t xml:space="preserve">. </w:t>
      </w:r>
    </w:p>
    <w:p w:rsidR="0072336F" w:rsidRDefault="0072336F">
      <w:pPr>
        <w:pStyle w:val="ListParagraph"/>
        <w:ind w:left="1080"/>
        <w:rPr>
          <w:rFonts w:ascii="Arial" w:hAnsi="Arial" w:cs="Arial"/>
          <w:sz w:val="20"/>
          <w:szCs w:val="20"/>
        </w:rPr>
      </w:pPr>
    </w:p>
    <w:p w:rsidR="0072336F" w:rsidRDefault="004F0B0D">
      <w:pPr>
        <w:pStyle w:val="ListParagraph"/>
        <w:numPr>
          <w:ilvl w:val="0"/>
          <w:numId w:val="20"/>
        </w:numPr>
        <w:overflowPunct w:val="0"/>
        <w:autoSpaceDE w:val="0"/>
        <w:autoSpaceDN w:val="0"/>
        <w:adjustRightInd w:val="0"/>
        <w:ind w:left="720"/>
        <w:textAlignment w:val="baseline"/>
        <w:rPr>
          <w:rFonts w:ascii="Arial" w:hAnsi="Arial" w:cs="Arial"/>
          <w:sz w:val="20"/>
          <w:szCs w:val="20"/>
        </w:rPr>
      </w:pPr>
      <w:r w:rsidRPr="004F0B0D">
        <w:rPr>
          <w:rFonts w:ascii="Arial" w:hAnsi="Arial" w:cs="Arial"/>
          <w:b/>
          <w:sz w:val="20"/>
          <w:szCs w:val="20"/>
        </w:rPr>
        <w:t>Alternative dispute resolution/mediation process:</w:t>
      </w:r>
      <w:r w:rsidRPr="004F0B0D">
        <w:rPr>
          <w:rFonts w:ascii="Arial" w:hAnsi="Arial" w:cs="Arial"/>
          <w:sz w:val="20"/>
          <w:szCs w:val="20"/>
        </w:rPr>
        <w:t xml:space="preserve"> The complainant must be given an invitation to participate in mediation to resolve the complaint by informal means. The </w:t>
      </w:r>
      <w:r w:rsidR="005B2B1D">
        <w:rPr>
          <w:rFonts w:ascii="Arial" w:hAnsi="Arial" w:cs="Arial"/>
          <w:sz w:val="20"/>
          <w:szCs w:val="20"/>
        </w:rPr>
        <w:t>AGENCY</w:t>
      </w:r>
      <w:r w:rsidRPr="004F0B0D">
        <w:rPr>
          <w:rFonts w:ascii="Arial" w:hAnsi="Arial" w:cs="Arial"/>
          <w:sz w:val="20"/>
          <w:szCs w:val="20"/>
        </w:rPr>
        <w:t xml:space="preserve">’s </w:t>
      </w:r>
      <w:r w:rsidR="00407C09">
        <w:rPr>
          <w:rFonts w:ascii="Arial" w:hAnsi="Arial" w:cs="Arial"/>
          <w:sz w:val="20"/>
          <w:szCs w:val="20"/>
        </w:rPr>
        <w:t>C</w:t>
      </w:r>
      <w:r w:rsidRPr="004F0B0D">
        <w:rPr>
          <w:rFonts w:ascii="Arial" w:hAnsi="Arial" w:cs="Arial"/>
          <w:sz w:val="20"/>
          <w:szCs w:val="20"/>
        </w:rPr>
        <w:t xml:space="preserve">oordinator shall include an invitation to mediation with the Notice of Receipt, offering the opportunity to use the alternative dispute resolution/mediation process. </w:t>
      </w:r>
    </w:p>
    <w:p w:rsidR="0072336F" w:rsidRDefault="0072336F">
      <w:pPr>
        <w:pStyle w:val="ListParagraph"/>
        <w:rPr>
          <w:rFonts w:ascii="Arial" w:hAnsi="Arial" w:cs="Arial"/>
          <w:b/>
          <w:sz w:val="20"/>
          <w:szCs w:val="20"/>
        </w:rPr>
      </w:pPr>
    </w:p>
    <w:p w:rsidR="0072336F" w:rsidRDefault="004F0B0D">
      <w:pPr>
        <w:pStyle w:val="ListParagraph"/>
        <w:rPr>
          <w:rFonts w:ascii="Arial" w:hAnsi="Arial" w:cs="Arial"/>
          <w:sz w:val="20"/>
          <w:szCs w:val="20"/>
        </w:rPr>
      </w:pPr>
      <w:r w:rsidRPr="004F0B0D">
        <w:rPr>
          <w:rFonts w:ascii="Arial" w:hAnsi="Arial" w:cs="Arial"/>
          <w:sz w:val="20"/>
          <w:szCs w:val="20"/>
        </w:rPr>
        <w:t xml:space="preserve">If the complaint selects mediation, it allows disputes to be resolved in a less adversarial manner. With mediation, a neutral party assists two opposing parties in a dispute come to an agreement to resolve their issue. The mediator does not function as a judge or arbiter, but simply helps the parties resolve the dispute themselves. </w:t>
      </w:r>
    </w:p>
    <w:p w:rsidR="0072336F" w:rsidRDefault="0072336F">
      <w:pPr>
        <w:pStyle w:val="ListParagraph"/>
        <w:rPr>
          <w:rFonts w:ascii="Arial" w:hAnsi="Arial" w:cs="Arial"/>
          <w:sz w:val="20"/>
          <w:szCs w:val="20"/>
        </w:rPr>
      </w:pPr>
    </w:p>
    <w:p w:rsidR="0072336F" w:rsidRDefault="004F0B0D">
      <w:pPr>
        <w:pStyle w:val="ListParagraph"/>
        <w:rPr>
          <w:rFonts w:ascii="Arial" w:hAnsi="Arial" w:cs="Arial"/>
          <w:sz w:val="20"/>
          <w:szCs w:val="20"/>
        </w:rPr>
      </w:pPr>
      <w:r w:rsidRPr="004F0B0D">
        <w:rPr>
          <w:rFonts w:ascii="Arial" w:hAnsi="Arial" w:cs="Arial"/>
          <w:sz w:val="20"/>
          <w:szCs w:val="20"/>
        </w:rPr>
        <w:t xml:space="preserve">Upon receiving a request to mediate, the </w:t>
      </w:r>
      <w:r w:rsidR="005B2B1D">
        <w:rPr>
          <w:rFonts w:ascii="Arial" w:hAnsi="Arial" w:cs="Arial"/>
          <w:sz w:val="20"/>
          <w:szCs w:val="20"/>
        </w:rPr>
        <w:t>AGENCY</w:t>
      </w:r>
      <w:r w:rsidRPr="004F0B0D">
        <w:rPr>
          <w:rFonts w:ascii="Arial" w:hAnsi="Arial" w:cs="Arial"/>
          <w:sz w:val="20"/>
          <w:szCs w:val="20"/>
        </w:rPr>
        <w:t xml:space="preserve">’s </w:t>
      </w:r>
      <w:r w:rsidR="00407C09">
        <w:rPr>
          <w:rFonts w:ascii="Arial" w:hAnsi="Arial" w:cs="Arial"/>
          <w:sz w:val="20"/>
          <w:szCs w:val="20"/>
        </w:rPr>
        <w:t>C</w:t>
      </w:r>
      <w:r w:rsidRPr="004F0B0D">
        <w:rPr>
          <w:rFonts w:ascii="Arial" w:hAnsi="Arial" w:cs="Arial"/>
          <w:sz w:val="20"/>
          <w:szCs w:val="20"/>
        </w:rPr>
        <w:t xml:space="preserve">oordinator shall identify or designate a mediator who must be a neutral and impartial third party. The mediator must be a person acceptable to all parties and who will assist the parties in resolving their disputes. </w:t>
      </w:r>
    </w:p>
    <w:p w:rsidR="0072336F" w:rsidRDefault="0072336F">
      <w:pPr>
        <w:pStyle w:val="ListParagraph"/>
        <w:rPr>
          <w:rFonts w:ascii="Arial" w:hAnsi="Arial" w:cs="Arial"/>
          <w:sz w:val="20"/>
          <w:szCs w:val="20"/>
        </w:rPr>
      </w:pPr>
    </w:p>
    <w:p w:rsidR="0072336F" w:rsidRDefault="004F0B0D">
      <w:pPr>
        <w:pStyle w:val="ListParagraph"/>
        <w:rPr>
          <w:rFonts w:ascii="Arial" w:hAnsi="Arial" w:cs="Arial"/>
          <w:sz w:val="20"/>
          <w:szCs w:val="20"/>
        </w:rPr>
      </w:pPr>
      <w:r w:rsidRPr="004F0B0D">
        <w:rPr>
          <w:rFonts w:ascii="Arial" w:hAnsi="Arial" w:cs="Arial"/>
          <w:sz w:val="20"/>
          <w:szCs w:val="20"/>
        </w:rPr>
        <w:t xml:space="preserve">If the complainant chooses to participate in mediation, she or he or the designee must respond in writing within 10 calendar days of the date of the invitation. This written acceptance must be dated and signed by the complainant and must also include the relief sought. </w:t>
      </w:r>
    </w:p>
    <w:p w:rsidR="0072336F" w:rsidRDefault="0072336F">
      <w:pPr>
        <w:pStyle w:val="ListParagraph"/>
        <w:rPr>
          <w:rFonts w:ascii="Arial" w:hAnsi="Arial" w:cs="Arial"/>
          <w:sz w:val="20"/>
          <w:szCs w:val="20"/>
        </w:rPr>
      </w:pPr>
    </w:p>
    <w:p w:rsidR="0072336F" w:rsidRDefault="004F0B0D">
      <w:pPr>
        <w:pStyle w:val="ListParagraph"/>
        <w:rPr>
          <w:rFonts w:ascii="Arial" w:hAnsi="Arial" w:cs="Arial"/>
          <w:sz w:val="20"/>
          <w:szCs w:val="20"/>
        </w:rPr>
      </w:pPr>
      <w:r w:rsidRPr="004F0B0D">
        <w:rPr>
          <w:rFonts w:ascii="Arial" w:hAnsi="Arial" w:cs="Arial"/>
          <w:sz w:val="20"/>
          <w:szCs w:val="20"/>
        </w:rPr>
        <w:t xml:space="preserve">After mediation is arranged, a written confirmation identifying the date, time and location of the mediation conference shall be sent to both parties. If possible, the mediation process should be completed within 30 calendar days of receipt of the discrimination complaint. This will assist in keeping within the 90 calendar-day timeframe of the written Notice of Final Action if the mediation is not successful. </w:t>
      </w:r>
    </w:p>
    <w:p w:rsidR="0072336F" w:rsidRDefault="0072336F">
      <w:pPr>
        <w:pStyle w:val="ListParagraph"/>
        <w:rPr>
          <w:rFonts w:ascii="Arial" w:hAnsi="Arial" w:cs="Arial"/>
          <w:sz w:val="20"/>
          <w:szCs w:val="20"/>
        </w:rPr>
      </w:pPr>
    </w:p>
    <w:p w:rsidR="0072336F" w:rsidRDefault="004F0B0D">
      <w:pPr>
        <w:pStyle w:val="ListParagraph"/>
        <w:rPr>
          <w:rFonts w:ascii="Arial" w:hAnsi="Arial" w:cs="Arial"/>
          <w:sz w:val="20"/>
          <w:szCs w:val="20"/>
        </w:rPr>
      </w:pPr>
      <w:r w:rsidRPr="004F0B0D">
        <w:rPr>
          <w:rFonts w:ascii="Arial" w:hAnsi="Arial" w:cs="Arial"/>
          <w:sz w:val="20"/>
          <w:szCs w:val="20"/>
        </w:rPr>
        <w:t xml:space="preserve">If resolution is reached under mediation, the agreement shall be in writing. A copy of the signed agreement shall be sent to the Iowa DOT’s Title IV program coordinator. If an agreement is reached, but a party to it believes his/her agreement has been breached, the </w:t>
      </w:r>
      <w:proofErr w:type="spellStart"/>
      <w:r w:rsidRPr="004F0B0D">
        <w:rPr>
          <w:rFonts w:ascii="Arial" w:hAnsi="Arial" w:cs="Arial"/>
          <w:sz w:val="20"/>
          <w:szCs w:val="20"/>
        </w:rPr>
        <w:t>nonbreaching</w:t>
      </w:r>
      <w:proofErr w:type="spellEnd"/>
      <w:r w:rsidRPr="004F0B0D">
        <w:rPr>
          <w:rFonts w:ascii="Arial" w:hAnsi="Arial" w:cs="Arial"/>
          <w:sz w:val="20"/>
          <w:szCs w:val="20"/>
        </w:rPr>
        <w:t xml:space="preserve"> party may file another complaint</w:t>
      </w:r>
      <w:r w:rsidR="008B42FF" w:rsidRPr="004F0B0D">
        <w:rPr>
          <w:rFonts w:ascii="Arial" w:hAnsi="Arial" w:cs="Arial"/>
          <w:sz w:val="20"/>
          <w:szCs w:val="20"/>
        </w:rPr>
        <w:t xml:space="preserve">. </w:t>
      </w:r>
      <w:r w:rsidRPr="004F0B0D">
        <w:rPr>
          <w:rFonts w:ascii="Arial" w:hAnsi="Arial" w:cs="Arial"/>
          <w:sz w:val="20"/>
          <w:szCs w:val="20"/>
        </w:rPr>
        <w:t xml:space="preserve">If the parties do not reach resolution under mediation, the </w:t>
      </w:r>
      <w:r w:rsidR="005B2B1D">
        <w:rPr>
          <w:rFonts w:ascii="Arial" w:hAnsi="Arial" w:cs="Arial"/>
          <w:sz w:val="20"/>
          <w:szCs w:val="20"/>
        </w:rPr>
        <w:t>AGENCY</w:t>
      </w:r>
      <w:r w:rsidRPr="004F0B0D">
        <w:rPr>
          <w:rFonts w:ascii="Arial" w:hAnsi="Arial" w:cs="Arial"/>
          <w:sz w:val="20"/>
          <w:szCs w:val="20"/>
        </w:rPr>
        <w:t xml:space="preserve">’s </w:t>
      </w:r>
      <w:r w:rsidR="00407C09">
        <w:rPr>
          <w:rFonts w:ascii="Arial" w:hAnsi="Arial" w:cs="Arial"/>
          <w:sz w:val="20"/>
          <w:szCs w:val="20"/>
        </w:rPr>
        <w:t>C</w:t>
      </w:r>
      <w:r w:rsidRPr="004F0B0D">
        <w:rPr>
          <w:rFonts w:ascii="Arial" w:hAnsi="Arial" w:cs="Arial"/>
          <w:sz w:val="20"/>
          <w:szCs w:val="20"/>
        </w:rPr>
        <w:t xml:space="preserve">oordinator shall continue with the investigation. </w:t>
      </w:r>
    </w:p>
    <w:p w:rsidR="0072336F" w:rsidRDefault="0072336F">
      <w:pPr>
        <w:pStyle w:val="ListParagraph"/>
        <w:rPr>
          <w:rFonts w:ascii="Arial" w:hAnsi="Arial" w:cs="Arial"/>
          <w:sz w:val="20"/>
          <w:szCs w:val="20"/>
        </w:rPr>
      </w:pPr>
    </w:p>
    <w:p w:rsidR="0072336F" w:rsidRDefault="004F0B0D">
      <w:pPr>
        <w:pStyle w:val="ListParagraph"/>
        <w:numPr>
          <w:ilvl w:val="0"/>
          <w:numId w:val="20"/>
        </w:numPr>
        <w:overflowPunct w:val="0"/>
        <w:autoSpaceDE w:val="0"/>
        <w:autoSpaceDN w:val="0"/>
        <w:adjustRightInd w:val="0"/>
        <w:ind w:left="720" w:hanging="450"/>
        <w:textAlignment w:val="baseline"/>
        <w:rPr>
          <w:rFonts w:ascii="Arial" w:hAnsi="Arial" w:cs="Arial"/>
          <w:sz w:val="20"/>
          <w:szCs w:val="20"/>
        </w:rPr>
      </w:pPr>
      <w:r w:rsidRPr="004F0B0D">
        <w:rPr>
          <w:rFonts w:ascii="Arial" w:hAnsi="Arial" w:cs="Arial"/>
          <w:b/>
          <w:sz w:val="20"/>
          <w:szCs w:val="20"/>
        </w:rPr>
        <w:t>Notice of Final Action:</w:t>
      </w:r>
      <w:r w:rsidRPr="004F0B0D">
        <w:rPr>
          <w:rFonts w:ascii="Arial" w:hAnsi="Arial" w:cs="Arial"/>
          <w:sz w:val="20"/>
          <w:szCs w:val="20"/>
        </w:rPr>
        <w:t xml:space="preserve"> A written Notice of Final Action shall be provided to the complainant within 60 days of the date the discrimination complaint was filed. It shall contain:</w:t>
      </w:r>
    </w:p>
    <w:p w:rsidR="0072336F" w:rsidRDefault="004F0B0D">
      <w:pPr>
        <w:pStyle w:val="ListParagraph"/>
        <w:numPr>
          <w:ilvl w:val="0"/>
          <w:numId w:val="29"/>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A statement regarding the disposition of each issue identified in the discrimination complaint and reason for the determination. </w:t>
      </w:r>
    </w:p>
    <w:p w:rsidR="0072336F" w:rsidRDefault="004F0B0D">
      <w:pPr>
        <w:pStyle w:val="ListParagraph"/>
        <w:numPr>
          <w:ilvl w:val="0"/>
          <w:numId w:val="29"/>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A copy of the mediation agreement, if the discrimination complaint was resolved by mediation. </w:t>
      </w:r>
    </w:p>
    <w:p w:rsidR="0072336F" w:rsidRDefault="004F0B0D">
      <w:pPr>
        <w:pStyle w:val="ListParagraph"/>
        <w:numPr>
          <w:ilvl w:val="0"/>
          <w:numId w:val="29"/>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A notice that the complainant has the right to file a complaint with the Iowa DOT, FHWA, USDOT or USDOJ within 30 calendar days after the Notice of Final Action, if she or he is dissatisfied with the final action on the discrimination complaint. </w:t>
      </w:r>
    </w:p>
    <w:p w:rsidR="0072336F" w:rsidRDefault="0072336F">
      <w:pPr>
        <w:pStyle w:val="ListParagraph"/>
        <w:rPr>
          <w:rFonts w:ascii="Arial" w:hAnsi="Arial" w:cs="Arial"/>
          <w:sz w:val="20"/>
          <w:szCs w:val="20"/>
        </w:rPr>
      </w:pPr>
    </w:p>
    <w:p w:rsidR="0072336F" w:rsidRDefault="004F0B0D">
      <w:pPr>
        <w:pStyle w:val="ListParagraph"/>
        <w:rPr>
          <w:rFonts w:ascii="Arial" w:hAnsi="Arial" w:cs="Arial"/>
          <w:sz w:val="20"/>
          <w:szCs w:val="20"/>
        </w:rPr>
      </w:pPr>
      <w:r w:rsidRPr="004F0B0D">
        <w:rPr>
          <w:rFonts w:ascii="Arial" w:hAnsi="Arial" w:cs="Arial"/>
          <w:sz w:val="20"/>
          <w:szCs w:val="20"/>
        </w:rPr>
        <w:t xml:space="preserve">The </w:t>
      </w:r>
      <w:r w:rsidR="005B2B1D">
        <w:rPr>
          <w:rFonts w:ascii="Arial" w:hAnsi="Arial" w:cs="Arial"/>
          <w:sz w:val="20"/>
          <w:szCs w:val="20"/>
        </w:rPr>
        <w:t>AGENCY</w:t>
      </w:r>
      <w:r w:rsidRPr="004F0B0D">
        <w:rPr>
          <w:rFonts w:ascii="Arial" w:hAnsi="Arial" w:cs="Arial"/>
          <w:sz w:val="20"/>
          <w:szCs w:val="20"/>
        </w:rPr>
        <w:t xml:space="preserve">’s </w:t>
      </w:r>
      <w:r w:rsidR="00407C09">
        <w:rPr>
          <w:rFonts w:ascii="Arial" w:hAnsi="Arial" w:cs="Arial"/>
          <w:sz w:val="20"/>
          <w:szCs w:val="20"/>
        </w:rPr>
        <w:t>C</w:t>
      </w:r>
      <w:r w:rsidRPr="004F0B0D">
        <w:rPr>
          <w:rFonts w:ascii="Arial" w:hAnsi="Arial" w:cs="Arial"/>
          <w:sz w:val="20"/>
          <w:szCs w:val="20"/>
        </w:rPr>
        <w:t xml:space="preserve">oordinator shall provide the Iowa DOT’s Title VI program coordinator with a copy of this decision, as well as a summary of findings upon completion of the investigation. Should deficiencies be noted in the implementation of these discrimination complaint procedures by the </w:t>
      </w:r>
      <w:r w:rsidR="005B2B1D">
        <w:rPr>
          <w:rFonts w:ascii="Arial" w:hAnsi="Arial" w:cs="Arial"/>
          <w:sz w:val="20"/>
          <w:szCs w:val="20"/>
        </w:rPr>
        <w:t>AGENCY</w:t>
      </w:r>
      <w:r w:rsidRPr="004F0B0D">
        <w:rPr>
          <w:rFonts w:ascii="Arial" w:hAnsi="Arial" w:cs="Arial"/>
          <w:sz w:val="20"/>
          <w:szCs w:val="20"/>
        </w:rPr>
        <w:t xml:space="preserve">, the Iowa DOT’s Title VI program coordinator will work in conjunction with the </w:t>
      </w:r>
      <w:r w:rsidR="005B2B1D">
        <w:rPr>
          <w:rFonts w:ascii="Arial" w:hAnsi="Arial" w:cs="Arial"/>
          <w:sz w:val="20"/>
          <w:szCs w:val="20"/>
        </w:rPr>
        <w:t>AGENCY</w:t>
      </w:r>
      <w:r w:rsidRPr="004F0B0D">
        <w:rPr>
          <w:rFonts w:ascii="Arial" w:hAnsi="Arial" w:cs="Arial"/>
          <w:sz w:val="20"/>
          <w:szCs w:val="20"/>
        </w:rPr>
        <w:t xml:space="preserve">’s </w:t>
      </w:r>
      <w:r w:rsidR="00407C09">
        <w:rPr>
          <w:rFonts w:ascii="Arial" w:hAnsi="Arial" w:cs="Arial"/>
          <w:sz w:val="20"/>
          <w:szCs w:val="20"/>
        </w:rPr>
        <w:t>C</w:t>
      </w:r>
      <w:r w:rsidRPr="004F0B0D">
        <w:rPr>
          <w:rFonts w:ascii="Arial" w:hAnsi="Arial" w:cs="Arial"/>
          <w:sz w:val="20"/>
          <w:szCs w:val="20"/>
        </w:rPr>
        <w:t xml:space="preserve">oordinator to review the information and/or provide technical assistance in the discrimination complaint process, mediation process, and/or investigation. </w:t>
      </w:r>
    </w:p>
    <w:p w:rsidR="0072336F" w:rsidRDefault="0072336F">
      <w:pPr>
        <w:pStyle w:val="ListParagraph"/>
        <w:rPr>
          <w:rFonts w:ascii="Arial" w:hAnsi="Arial" w:cs="Arial"/>
          <w:sz w:val="20"/>
          <w:szCs w:val="20"/>
        </w:rPr>
      </w:pPr>
    </w:p>
    <w:p w:rsidR="0072336F" w:rsidRDefault="004F0B0D">
      <w:pPr>
        <w:pStyle w:val="ListParagraph"/>
        <w:numPr>
          <w:ilvl w:val="0"/>
          <w:numId w:val="20"/>
        </w:numPr>
        <w:tabs>
          <w:tab w:val="left" w:pos="360"/>
        </w:tabs>
        <w:overflowPunct w:val="0"/>
        <w:autoSpaceDE w:val="0"/>
        <w:autoSpaceDN w:val="0"/>
        <w:adjustRightInd w:val="0"/>
        <w:ind w:left="720"/>
        <w:textAlignment w:val="baseline"/>
        <w:rPr>
          <w:rFonts w:ascii="Arial" w:hAnsi="Arial" w:cs="Arial"/>
          <w:sz w:val="20"/>
          <w:szCs w:val="20"/>
        </w:rPr>
      </w:pPr>
      <w:r w:rsidRPr="004F0B0D">
        <w:rPr>
          <w:rFonts w:ascii="Arial" w:hAnsi="Arial" w:cs="Arial"/>
          <w:b/>
          <w:sz w:val="20"/>
          <w:szCs w:val="20"/>
        </w:rPr>
        <w:t>Corrective action:</w:t>
      </w:r>
      <w:r w:rsidRPr="004F0B0D">
        <w:rPr>
          <w:rFonts w:ascii="Arial" w:hAnsi="Arial" w:cs="Arial"/>
          <w:sz w:val="20"/>
          <w:szCs w:val="20"/>
        </w:rPr>
        <w:t xml:space="preserve"> If discrimination is found through the process of a complaint investigation, the respondent shall be requested to voluntarily comply with corrective action(s) or a conciliation agreement to correct the discrimination. </w:t>
      </w:r>
    </w:p>
    <w:p w:rsidR="0072336F" w:rsidRDefault="0072336F">
      <w:pPr>
        <w:pStyle w:val="ListParagraph"/>
        <w:rPr>
          <w:rFonts w:ascii="Arial" w:hAnsi="Arial" w:cs="Arial"/>
          <w:sz w:val="20"/>
          <w:szCs w:val="20"/>
        </w:rPr>
      </w:pPr>
    </w:p>
    <w:p w:rsidR="0072336F" w:rsidRDefault="004F0B0D">
      <w:pPr>
        <w:pStyle w:val="ListParagraph"/>
        <w:numPr>
          <w:ilvl w:val="0"/>
          <w:numId w:val="20"/>
        </w:numPr>
        <w:tabs>
          <w:tab w:val="left" w:pos="360"/>
        </w:tabs>
        <w:overflowPunct w:val="0"/>
        <w:autoSpaceDE w:val="0"/>
        <w:autoSpaceDN w:val="0"/>
        <w:adjustRightInd w:val="0"/>
        <w:ind w:left="720"/>
        <w:textAlignment w:val="baseline"/>
        <w:rPr>
          <w:rFonts w:ascii="Arial" w:hAnsi="Arial" w:cs="Arial"/>
          <w:sz w:val="20"/>
          <w:szCs w:val="20"/>
        </w:rPr>
      </w:pPr>
      <w:r w:rsidRPr="004F0B0D">
        <w:rPr>
          <w:rFonts w:ascii="Arial" w:hAnsi="Arial" w:cs="Arial"/>
          <w:b/>
          <w:sz w:val="20"/>
          <w:szCs w:val="20"/>
        </w:rPr>
        <w:t>Confidentiality:</w:t>
      </w:r>
      <w:r w:rsidRPr="004F0B0D">
        <w:rPr>
          <w:rFonts w:ascii="Arial" w:hAnsi="Arial" w:cs="Arial"/>
          <w:sz w:val="20"/>
          <w:szCs w:val="20"/>
        </w:rPr>
        <w:t xml:space="preserve"> </w:t>
      </w:r>
      <w:r w:rsidR="005B2B1D">
        <w:rPr>
          <w:rFonts w:ascii="Arial" w:hAnsi="Arial" w:cs="Arial"/>
          <w:sz w:val="20"/>
          <w:szCs w:val="20"/>
        </w:rPr>
        <w:t>AGENCY</w:t>
      </w:r>
      <w:r w:rsidRPr="004F0B0D">
        <w:rPr>
          <w:rFonts w:ascii="Arial" w:hAnsi="Arial" w:cs="Arial"/>
          <w:sz w:val="20"/>
          <w:szCs w:val="20"/>
        </w:rPr>
        <w:t xml:space="preserve"> and Iowa DOT Title VI program coordinators are required to keep the following information confidential to the maximum extent possible, consistent with applicable law and fair determination of the discrimination complaint. </w:t>
      </w:r>
    </w:p>
    <w:p w:rsidR="0072336F" w:rsidRDefault="004F0B0D">
      <w:pPr>
        <w:pStyle w:val="ListParagraph"/>
        <w:numPr>
          <w:ilvl w:val="0"/>
          <w:numId w:val="30"/>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The fact that the discrimination complaint has been filed</w:t>
      </w:r>
      <w:r w:rsidR="005F36B2">
        <w:rPr>
          <w:rFonts w:ascii="Arial" w:hAnsi="Arial" w:cs="Arial"/>
          <w:sz w:val="20"/>
          <w:szCs w:val="20"/>
        </w:rPr>
        <w:t>.</w:t>
      </w:r>
    </w:p>
    <w:p w:rsidR="0072336F" w:rsidRDefault="004F0B0D">
      <w:pPr>
        <w:pStyle w:val="ListParagraph"/>
        <w:numPr>
          <w:ilvl w:val="0"/>
          <w:numId w:val="30"/>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The identity of the complainant(s)</w:t>
      </w:r>
      <w:r w:rsidR="005F36B2">
        <w:rPr>
          <w:rFonts w:ascii="Arial" w:hAnsi="Arial" w:cs="Arial"/>
          <w:sz w:val="20"/>
          <w:szCs w:val="20"/>
        </w:rPr>
        <w:t>.</w:t>
      </w:r>
    </w:p>
    <w:p w:rsidR="0072336F" w:rsidRDefault="004F0B0D">
      <w:pPr>
        <w:pStyle w:val="ListParagraph"/>
        <w:numPr>
          <w:ilvl w:val="0"/>
          <w:numId w:val="30"/>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The identity of individual respondents to the allegations</w:t>
      </w:r>
      <w:r w:rsidR="005F36B2">
        <w:rPr>
          <w:rFonts w:ascii="Arial" w:hAnsi="Arial" w:cs="Arial"/>
          <w:sz w:val="20"/>
          <w:szCs w:val="20"/>
        </w:rPr>
        <w:t>.</w:t>
      </w:r>
    </w:p>
    <w:p w:rsidR="0072336F" w:rsidRDefault="004F0B0D">
      <w:pPr>
        <w:pStyle w:val="ListParagraph"/>
        <w:numPr>
          <w:ilvl w:val="0"/>
          <w:numId w:val="30"/>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The identity of any person(s) who furnished information relative to, or assisting in, a complaint investigation</w:t>
      </w:r>
      <w:r w:rsidR="005F36B2">
        <w:rPr>
          <w:rFonts w:ascii="Arial" w:hAnsi="Arial" w:cs="Arial"/>
          <w:sz w:val="20"/>
          <w:szCs w:val="20"/>
        </w:rPr>
        <w:t>.</w:t>
      </w:r>
    </w:p>
    <w:p w:rsidR="0072336F" w:rsidRDefault="0072336F">
      <w:pPr>
        <w:pStyle w:val="ListParagraph"/>
        <w:rPr>
          <w:rFonts w:ascii="Arial" w:hAnsi="Arial" w:cs="Arial"/>
          <w:sz w:val="20"/>
          <w:szCs w:val="20"/>
        </w:rPr>
      </w:pPr>
    </w:p>
    <w:p w:rsidR="0072336F" w:rsidRDefault="004F0B0D">
      <w:pPr>
        <w:pStyle w:val="ListParagraph"/>
        <w:numPr>
          <w:ilvl w:val="0"/>
          <w:numId w:val="20"/>
        </w:numPr>
        <w:overflowPunct w:val="0"/>
        <w:autoSpaceDE w:val="0"/>
        <w:autoSpaceDN w:val="0"/>
        <w:adjustRightInd w:val="0"/>
        <w:ind w:left="720"/>
        <w:textAlignment w:val="baseline"/>
        <w:rPr>
          <w:rFonts w:ascii="Arial" w:hAnsi="Arial" w:cs="Arial"/>
          <w:sz w:val="20"/>
          <w:szCs w:val="20"/>
        </w:rPr>
      </w:pPr>
      <w:r w:rsidRPr="004F0B0D">
        <w:rPr>
          <w:rFonts w:ascii="Arial" w:hAnsi="Arial" w:cs="Arial"/>
          <w:b/>
          <w:sz w:val="20"/>
          <w:szCs w:val="20"/>
        </w:rPr>
        <w:t>Recordkeeping</w:t>
      </w:r>
      <w:r w:rsidRPr="004F0B0D">
        <w:rPr>
          <w:rFonts w:ascii="Arial" w:hAnsi="Arial" w:cs="Arial"/>
          <w:sz w:val="20"/>
          <w:szCs w:val="20"/>
        </w:rPr>
        <w:t xml:space="preserve">: The </w:t>
      </w:r>
      <w:r w:rsidR="005B2B1D">
        <w:rPr>
          <w:rFonts w:ascii="Arial" w:hAnsi="Arial" w:cs="Arial"/>
          <w:sz w:val="20"/>
          <w:szCs w:val="20"/>
        </w:rPr>
        <w:t>AGENCY</w:t>
      </w:r>
      <w:r w:rsidRPr="004F0B0D">
        <w:rPr>
          <w:rFonts w:ascii="Arial" w:hAnsi="Arial" w:cs="Arial"/>
          <w:sz w:val="20"/>
          <w:szCs w:val="20"/>
        </w:rPr>
        <w:t xml:space="preserve">’s </w:t>
      </w:r>
      <w:r w:rsidR="00407C09">
        <w:rPr>
          <w:rFonts w:ascii="Arial" w:hAnsi="Arial" w:cs="Arial"/>
          <w:sz w:val="20"/>
          <w:szCs w:val="20"/>
        </w:rPr>
        <w:t>C</w:t>
      </w:r>
      <w:r w:rsidRPr="004F0B0D">
        <w:rPr>
          <w:rFonts w:ascii="Arial" w:hAnsi="Arial" w:cs="Arial"/>
          <w:sz w:val="20"/>
          <w:szCs w:val="20"/>
        </w:rPr>
        <w:t>oordinator shall maintain a log of complaints filed that alleged discrimination</w:t>
      </w:r>
      <w:r w:rsidR="008B42FF" w:rsidRPr="004F0B0D">
        <w:rPr>
          <w:rFonts w:ascii="Arial" w:hAnsi="Arial" w:cs="Arial"/>
          <w:sz w:val="20"/>
          <w:szCs w:val="20"/>
        </w:rPr>
        <w:t xml:space="preserve">. </w:t>
      </w:r>
      <w:r w:rsidRPr="004F0B0D">
        <w:rPr>
          <w:rFonts w:ascii="Arial" w:hAnsi="Arial" w:cs="Arial"/>
          <w:sz w:val="20"/>
          <w:szCs w:val="20"/>
        </w:rPr>
        <w:t>The log must include:</w:t>
      </w:r>
    </w:p>
    <w:p w:rsidR="0072336F" w:rsidRDefault="004F0B0D">
      <w:pPr>
        <w:pStyle w:val="ListParagraph"/>
        <w:numPr>
          <w:ilvl w:val="0"/>
          <w:numId w:val="3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The name and address of the complainant. </w:t>
      </w:r>
    </w:p>
    <w:p w:rsidR="0072336F" w:rsidRDefault="004F0B0D">
      <w:pPr>
        <w:pStyle w:val="ListParagraph"/>
        <w:numPr>
          <w:ilvl w:val="0"/>
          <w:numId w:val="3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Basis of discrimination complaint. </w:t>
      </w:r>
    </w:p>
    <w:p w:rsidR="0072336F" w:rsidRDefault="004F0B0D">
      <w:pPr>
        <w:pStyle w:val="ListParagraph"/>
        <w:numPr>
          <w:ilvl w:val="0"/>
          <w:numId w:val="3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Description of complaint.</w:t>
      </w:r>
    </w:p>
    <w:p w:rsidR="0072336F" w:rsidRDefault="004F0B0D">
      <w:pPr>
        <w:pStyle w:val="ListParagraph"/>
        <w:numPr>
          <w:ilvl w:val="0"/>
          <w:numId w:val="3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Date filed.</w:t>
      </w:r>
    </w:p>
    <w:p w:rsidR="0072336F" w:rsidRDefault="004F0B0D">
      <w:pPr>
        <w:pStyle w:val="ListParagraph"/>
        <w:numPr>
          <w:ilvl w:val="0"/>
          <w:numId w:val="3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Disposition and date.</w:t>
      </w:r>
    </w:p>
    <w:p w:rsidR="0072336F" w:rsidRDefault="004F0B0D">
      <w:pPr>
        <w:pStyle w:val="ListParagraph"/>
        <w:numPr>
          <w:ilvl w:val="0"/>
          <w:numId w:val="31"/>
        </w:numPr>
        <w:overflowPunct w:val="0"/>
        <w:autoSpaceDE w:val="0"/>
        <w:autoSpaceDN w:val="0"/>
        <w:adjustRightInd w:val="0"/>
        <w:ind w:left="1440"/>
        <w:textAlignment w:val="baseline"/>
        <w:rPr>
          <w:rFonts w:ascii="Arial" w:hAnsi="Arial" w:cs="Arial"/>
          <w:sz w:val="20"/>
          <w:szCs w:val="20"/>
        </w:rPr>
      </w:pPr>
      <w:r w:rsidRPr="004F0B0D">
        <w:rPr>
          <w:rFonts w:ascii="Arial" w:hAnsi="Arial" w:cs="Arial"/>
          <w:sz w:val="20"/>
          <w:szCs w:val="20"/>
        </w:rPr>
        <w:t xml:space="preserve">Any other pertinent information. </w:t>
      </w:r>
    </w:p>
    <w:p w:rsidR="0072336F" w:rsidRDefault="0072336F">
      <w:pPr>
        <w:ind w:left="1440"/>
        <w:rPr>
          <w:rFonts w:ascii="Arial" w:hAnsi="Arial" w:cs="Arial"/>
          <w:sz w:val="20"/>
          <w:szCs w:val="20"/>
        </w:rPr>
      </w:pPr>
    </w:p>
    <w:p w:rsidR="0072336F" w:rsidRDefault="004F0B0D">
      <w:pPr>
        <w:ind w:left="720"/>
        <w:rPr>
          <w:rFonts w:ascii="Arial" w:hAnsi="Arial" w:cs="Arial"/>
          <w:sz w:val="20"/>
          <w:szCs w:val="20"/>
        </w:rPr>
      </w:pPr>
      <w:r w:rsidRPr="004F0B0D">
        <w:rPr>
          <w:rFonts w:ascii="Arial" w:hAnsi="Arial" w:cs="Arial"/>
          <w:sz w:val="20"/>
          <w:szCs w:val="20"/>
        </w:rPr>
        <w:t>All records regarding discrimination complaints and actions taken on discrimination complaints must be maintained for a period of not less than three years from the final date of resolution of the complaint.</w:t>
      </w:r>
    </w:p>
    <w:p w:rsidR="0072336F" w:rsidRDefault="0072336F">
      <w:pPr>
        <w:ind w:left="720"/>
        <w:rPr>
          <w:rFonts w:ascii="Arial" w:hAnsi="Arial" w:cs="Arial"/>
          <w:sz w:val="20"/>
          <w:szCs w:val="20"/>
        </w:rPr>
      </w:pPr>
    </w:p>
    <w:p w:rsidR="0072336F" w:rsidRDefault="0030417B">
      <w:pPr>
        <w:pStyle w:val="Heading4"/>
        <w:spacing w:before="120" w:after="120"/>
        <w:rPr>
          <w:rFonts w:ascii="Arial" w:hAnsi="Arial" w:cs="Arial"/>
        </w:rPr>
      </w:pPr>
      <w:r w:rsidRPr="00880928">
        <w:rPr>
          <w:rFonts w:ascii="Arial" w:hAnsi="Arial" w:cs="Arial"/>
        </w:rPr>
        <w:t xml:space="preserve">V. </w:t>
      </w:r>
      <w:r w:rsidR="006F6B79">
        <w:rPr>
          <w:rFonts w:ascii="Arial" w:hAnsi="Arial" w:cs="Arial"/>
        </w:rPr>
        <w:t>Self</w:t>
      </w:r>
      <w:r w:rsidR="00F07320">
        <w:rPr>
          <w:rFonts w:ascii="Arial" w:hAnsi="Arial" w:cs="Arial"/>
        </w:rPr>
        <w:t>-a</w:t>
      </w:r>
      <w:r w:rsidR="006F6B79">
        <w:rPr>
          <w:rFonts w:ascii="Arial" w:hAnsi="Arial" w:cs="Arial"/>
        </w:rPr>
        <w:t xml:space="preserve">ssessment </w:t>
      </w:r>
      <w:r w:rsidRPr="00880928">
        <w:rPr>
          <w:rFonts w:ascii="Arial" w:hAnsi="Arial" w:cs="Arial"/>
        </w:rPr>
        <w:t xml:space="preserve">and </w:t>
      </w:r>
      <w:r w:rsidR="00F07320">
        <w:rPr>
          <w:rFonts w:ascii="Arial" w:hAnsi="Arial" w:cs="Arial"/>
        </w:rPr>
        <w:t>r</w:t>
      </w:r>
      <w:r w:rsidRPr="00880928">
        <w:rPr>
          <w:rFonts w:ascii="Arial" w:hAnsi="Arial" w:cs="Arial"/>
        </w:rPr>
        <w:t xml:space="preserve">emedial </w:t>
      </w:r>
      <w:r w:rsidR="00F07320">
        <w:rPr>
          <w:rFonts w:ascii="Arial" w:hAnsi="Arial" w:cs="Arial"/>
        </w:rPr>
        <w:t>a</w:t>
      </w:r>
      <w:r w:rsidRPr="00880928">
        <w:rPr>
          <w:rFonts w:ascii="Arial" w:hAnsi="Arial" w:cs="Arial"/>
        </w:rPr>
        <w:t xml:space="preserve">ction </w:t>
      </w:r>
      <w:r w:rsidR="00F07320">
        <w:rPr>
          <w:rFonts w:ascii="Arial" w:hAnsi="Arial" w:cs="Arial"/>
        </w:rPr>
        <w:t>p</w:t>
      </w:r>
      <w:r w:rsidRPr="00880928">
        <w:rPr>
          <w:rFonts w:ascii="Arial" w:hAnsi="Arial" w:cs="Arial"/>
        </w:rPr>
        <w:t>rocedures</w:t>
      </w:r>
    </w:p>
    <w:p w:rsidR="0072336F" w:rsidRDefault="008C4C4D">
      <w:pPr>
        <w:tabs>
          <w:tab w:val="left" w:pos="360"/>
        </w:tabs>
        <w:autoSpaceDE w:val="0"/>
        <w:autoSpaceDN w:val="0"/>
        <w:adjustRightInd w:val="0"/>
        <w:spacing w:before="120" w:after="120"/>
        <w:ind w:left="360" w:hanging="360"/>
        <w:rPr>
          <w:rFonts w:ascii="Arial" w:hAnsi="Arial" w:cs="Arial"/>
          <w:sz w:val="20"/>
          <w:szCs w:val="20"/>
        </w:rPr>
      </w:pPr>
      <w:r>
        <w:rPr>
          <w:rFonts w:ascii="Arial" w:hAnsi="Arial" w:cs="Arial"/>
          <w:b/>
          <w:sz w:val="20"/>
          <w:szCs w:val="20"/>
        </w:rPr>
        <w:t xml:space="preserve">1. </w:t>
      </w:r>
      <w:r w:rsidR="008B42FF">
        <w:rPr>
          <w:rFonts w:ascii="Arial" w:hAnsi="Arial" w:cs="Arial"/>
          <w:b/>
          <w:sz w:val="20"/>
          <w:szCs w:val="20"/>
        </w:rPr>
        <w:tab/>
      </w:r>
      <w:r w:rsidR="0030417B" w:rsidRPr="00880928">
        <w:rPr>
          <w:rFonts w:ascii="Arial" w:hAnsi="Arial" w:cs="Arial"/>
          <w:b/>
          <w:sz w:val="20"/>
          <w:szCs w:val="20"/>
        </w:rPr>
        <w:t xml:space="preserve">Title </w:t>
      </w:r>
      <w:r>
        <w:rPr>
          <w:rFonts w:ascii="Arial" w:hAnsi="Arial" w:cs="Arial"/>
          <w:b/>
          <w:sz w:val="20"/>
          <w:szCs w:val="20"/>
        </w:rPr>
        <w:t xml:space="preserve">VI </w:t>
      </w:r>
      <w:r w:rsidR="00E978A0">
        <w:rPr>
          <w:rFonts w:ascii="Arial" w:hAnsi="Arial" w:cs="Arial"/>
          <w:b/>
          <w:sz w:val="20"/>
          <w:szCs w:val="20"/>
        </w:rPr>
        <w:t>s</w:t>
      </w:r>
      <w:r>
        <w:rPr>
          <w:rFonts w:ascii="Arial" w:hAnsi="Arial" w:cs="Arial"/>
          <w:b/>
          <w:sz w:val="20"/>
          <w:szCs w:val="20"/>
        </w:rPr>
        <w:t>elf</w:t>
      </w:r>
      <w:r w:rsidR="00E978A0">
        <w:rPr>
          <w:rFonts w:ascii="Arial" w:hAnsi="Arial" w:cs="Arial"/>
          <w:b/>
          <w:sz w:val="20"/>
          <w:szCs w:val="20"/>
        </w:rPr>
        <w:t>-a</w:t>
      </w:r>
      <w:r>
        <w:rPr>
          <w:rFonts w:ascii="Arial" w:hAnsi="Arial" w:cs="Arial"/>
          <w:b/>
          <w:sz w:val="20"/>
          <w:szCs w:val="20"/>
        </w:rPr>
        <w:t xml:space="preserve">ssessment </w:t>
      </w:r>
      <w:r w:rsidR="00E978A0">
        <w:rPr>
          <w:rFonts w:ascii="Arial" w:hAnsi="Arial" w:cs="Arial"/>
          <w:b/>
          <w:sz w:val="20"/>
          <w:szCs w:val="20"/>
        </w:rPr>
        <w:t>f</w:t>
      </w:r>
      <w:r>
        <w:rPr>
          <w:rFonts w:ascii="Arial" w:hAnsi="Arial" w:cs="Arial"/>
          <w:b/>
          <w:sz w:val="20"/>
          <w:szCs w:val="20"/>
        </w:rPr>
        <w:t>ederal-</w:t>
      </w:r>
      <w:r w:rsidR="00E978A0">
        <w:rPr>
          <w:rFonts w:ascii="Arial" w:hAnsi="Arial" w:cs="Arial"/>
          <w:b/>
          <w:sz w:val="20"/>
          <w:szCs w:val="20"/>
        </w:rPr>
        <w:t>a</w:t>
      </w:r>
      <w:r>
        <w:rPr>
          <w:rFonts w:ascii="Arial" w:hAnsi="Arial" w:cs="Arial"/>
          <w:b/>
          <w:sz w:val="20"/>
          <w:szCs w:val="20"/>
        </w:rPr>
        <w:t xml:space="preserve">id </w:t>
      </w:r>
      <w:r w:rsidR="00E978A0">
        <w:rPr>
          <w:rFonts w:ascii="Arial" w:hAnsi="Arial" w:cs="Arial"/>
          <w:b/>
          <w:sz w:val="20"/>
          <w:szCs w:val="20"/>
        </w:rPr>
        <w:t>h</w:t>
      </w:r>
      <w:r>
        <w:rPr>
          <w:rFonts w:ascii="Arial" w:hAnsi="Arial" w:cs="Arial"/>
          <w:b/>
          <w:sz w:val="20"/>
          <w:szCs w:val="20"/>
        </w:rPr>
        <w:t xml:space="preserve">ighway </w:t>
      </w:r>
      <w:r w:rsidR="00E978A0">
        <w:rPr>
          <w:rFonts w:ascii="Arial" w:hAnsi="Arial" w:cs="Arial"/>
          <w:b/>
          <w:sz w:val="20"/>
          <w:szCs w:val="20"/>
        </w:rPr>
        <w:t>f</w:t>
      </w:r>
      <w:r>
        <w:rPr>
          <w:rFonts w:ascii="Arial" w:hAnsi="Arial" w:cs="Arial"/>
          <w:b/>
          <w:sz w:val="20"/>
          <w:szCs w:val="20"/>
        </w:rPr>
        <w:t xml:space="preserve">unds. </w:t>
      </w:r>
      <w:r>
        <w:rPr>
          <w:rFonts w:ascii="Arial" w:hAnsi="Arial" w:cs="Arial"/>
          <w:sz w:val="20"/>
          <w:szCs w:val="20"/>
        </w:rPr>
        <w:t xml:space="preserve">Conduct </w:t>
      </w:r>
      <w:r w:rsidR="005B78A3">
        <w:rPr>
          <w:rFonts w:ascii="Arial" w:hAnsi="Arial" w:cs="Arial"/>
          <w:sz w:val="20"/>
          <w:szCs w:val="20"/>
        </w:rPr>
        <w:t>Title VI self-assessment of the</w:t>
      </w:r>
      <w:r w:rsidR="00E978A0">
        <w:rPr>
          <w:rFonts w:ascii="Arial" w:hAnsi="Arial" w:cs="Arial"/>
          <w:sz w:val="20"/>
          <w:szCs w:val="20"/>
        </w:rPr>
        <w:t xml:space="preserve"> </w:t>
      </w:r>
      <w:r>
        <w:rPr>
          <w:rFonts w:ascii="Arial" w:hAnsi="Arial" w:cs="Arial"/>
          <w:sz w:val="20"/>
          <w:szCs w:val="20"/>
        </w:rPr>
        <w:t>AGENCY’s program areas and activities</w:t>
      </w:r>
      <w:r w:rsidR="0030417B" w:rsidRPr="00880928">
        <w:rPr>
          <w:rFonts w:ascii="Arial" w:hAnsi="Arial" w:cs="Arial"/>
          <w:b/>
          <w:sz w:val="20"/>
          <w:szCs w:val="20"/>
        </w:rPr>
        <w:t>.</w:t>
      </w:r>
      <w:r w:rsidR="0030417B" w:rsidRPr="00880928">
        <w:rPr>
          <w:rFonts w:ascii="Arial" w:hAnsi="Arial" w:cs="Arial"/>
          <w:sz w:val="20"/>
          <w:szCs w:val="20"/>
        </w:rPr>
        <w:t xml:space="preserve"> </w:t>
      </w:r>
      <w:r>
        <w:rPr>
          <w:rFonts w:ascii="Arial" w:hAnsi="Arial" w:cs="Arial"/>
          <w:sz w:val="20"/>
          <w:szCs w:val="20"/>
        </w:rPr>
        <w:t>Where applicable, revise policies, procedures and directives to include Title VI requirements. Ensure that programs, p</w:t>
      </w:r>
      <w:r w:rsidR="005B78A3">
        <w:rPr>
          <w:rFonts w:ascii="Arial" w:hAnsi="Arial" w:cs="Arial"/>
          <w:sz w:val="20"/>
          <w:szCs w:val="20"/>
        </w:rPr>
        <w:t>o</w:t>
      </w:r>
      <w:r>
        <w:rPr>
          <w:rFonts w:ascii="Arial" w:hAnsi="Arial" w:cs="Arial"/>
          <w:sz w:val="20"/>
          <w:szCs w:val="20"/>
        </w:rPr>
        <w:t>licies and other activities do not have disproportionate adverse effects on minority and low income populations.</w:t>
      </w:r>
    </w:p>
    <w:p w:rsidR="0072336F" w:rsidRDefault="0072336F">
      <w:pPr>
        <w:autoSpaceDE w:val="0"/>
        <w:autoSpaceDN w:val="0"/>
        <w:adjustRightInd w:val="0"/>
        <w:spacing w:before="120" w:after="120"/>
        <w:rPr>
          <w:rFonts w:ascii="Arial" w:hAnsi="Arial" w:cs="Arial"/>
          <w:sz w:val="20"/>
          <w:szCs w:val="20"/>
        </w:rPr>
      </w:pPr>
    </w:p>
    <w:p w:rsidR="0072336F" w:rsidRDefault="005B78A3">
      <w:pPr>
        <w:tabs>
          <w:tab w:val="left" w:pos="360"/>
        </w:tabs>
        <w:autoSpaceDE w:val="0"/>
        <w:autoSpaceDN w:val="0"/>
        <w:adjustRightInd w:val="0"/>
        <w:spacing w:before="120" w:after="120"/>
        <w:ind w:left="360" w:hanging="360"/>
        <w:rPr>
          <w:rFonts w:ascii="Arial" w:hAnsi="Arial" w:cs="Arial"/>
          <w:b/>
          <w:bCs/>
          <w:sz w:val="22"/>
        </w:rPr>
      </w:pPr>
      <w:r>
        <w:rPr>
          <w:rFonts w:ascii="Arial" w:hAnsi="Arial" w:cs="Arial"/>
          <w:b/>
          <w:sz w:val="20"/>
          <w:szCs w:val="20"/>
        </w:rPr>
        <w:t>2.</w:t>
      </w:r>
      <w:r>
        <w:rPr>
          <w:rFonts w:ascii="Arial" w:hAnsi="Arial" w:cs="Arial"/>
          <w:b/>
          <w:sz w:val="20"/>
          <w:szCs w:val="20"/>
        </w:rPr>
        <w:tab/>
      </w:r>
      <w:r w:rsidR="0030417B" w:rsidRPr="00880928">
        <w:rPr>
          <w:rFonts w:ascii="Arial" w:hAnsi="Arial" w:cs="Arial"/>
          <w:b/>
          <w:sz w:val="20"/>
          <w:szCs w:val="20"/>
        </w:rPr>
        <w:t xml:space="preserve">Remedial </w:t>
      </w:r>
      <w:r w:rsidR="00F07320">
        <w:rPr>
          <w:rFonts w:ascii="Arial" w:hAnsi="Arial" w:cs="Arial"/>
          <w:b/>
          <w:sz w:val="20"/>
          <w:szCs w:val="20"/>
        </w:rPr>
        <w:t>a</w:t>
      </w:r>
      <w:r w:rsidR="0030417B" w:rsidRPr="00880928">
        <w:rPr>
          <w:rFonts w:ascii="Arial" w:hAnsi="Arial" w:cs="Arial"/>
          <w:b/>
          <w:sz w:val="20"/>
          <w:szCs w:val="20"/>
        </w:rPr>
        <w:t>ction.</w:t>
      </w:r>
      <w:r w:rsidR="0030417B" w:rsidRPr="00880928">
        <w:rPr>
          <w:rFonts w:ascii="Arial" w:hAnsi="Arial" w:cs="Arial"/>
          <w:sz w:val="20"/>
          <w:szCs w:val="20"/>
        </w:rPr>
        <w:t xml:space="preserve"> When irregularities occur in the administration of Federal-aid highway programs</w:t>
      </w:r>
      <w:r>
        <w:rPr>
          <w:rFonts w:ascii="Arial" w:hAnsi="Arial" w:cs="Arial"/>
          <w:sz w:val="20"/>
          <w:szCs w:val="20"/>
        </w:rPr>
        <w:t>, corrective action will be taken to resolve identified Title VI issues. Take affirmative action to correct any deficiencies</w:t>
      </w:r>
      <w:r w:rsidR="00F07320">
        <w:rPr>
          <w:rFonts w:ascii="Arial" w:hAnsi="Arial" w:cs="Arial"/>
          <w:sz w:val="20"/>
          <w:szCs w:val="20"/>
        </w:rPr>
        <w:t xml:space="preserve"> </w:t>
      </w:r>
      <w:r>
        <w:rPr>
          <w:rFonts w:ascii="Arial" w:hAnsi="Arial" w:cs="Arial"/>
          <w:sz w:val="20"/>
          <w:szCs w:val="20"/>
        </w:rPr>
        <w:t>found by the Iowa DOT, FHWA or the USDOT within a reasonable time period, not to exceed 90 days, in order to implement Title</w:t>
      </w:r>
      <w:r w:rsidR="00F07320">
        <w:rPr>
          <w:rFonts w:ascii="Arial" w:hAnsi="Arial" w:cs="Arial"/>
          <w:sz w:val="20"/>
          <w:szCs w:val="20"/>
        </w:rPr>
        <w:t xml:space="preserve"> </w:t>
      </w:r>
      <w:r>
        <w:rPr>
          <w:rFonts w:ascii="Arial" w:hAnsi="Arial" w:cs="Arial"/>
          <w:sz w:val="20"/>
          <w:szCs w:val="20"/>
        </w:rPr>
        <w:t>VI compliance in accordance with this plan. The head of the AGENCY shall be held responsible for</w:t>
      </w:r>
      <w:r w:rsidR="00F07320">
        <w:rPr>
          <w:rFonts w:ascii="Arial" w:hAnsi="Arial" w:cs="Arial"/>
          <w:sz w:val="20"/>
          <w:szCs w:val="20"/>
        </w:rPr>
        <w:t xml:space="preserve"> </w:t>
      </w:r>
      <w:r>
        <w:rPr>
          <w:rFonts w:ascii="Arial" w:hAnsi="Arial" w:cs="Arial"/>
          <w:sz w:val="20"/>
          <w:szCs w:val="20"/>
        </w:rPr>
        <w:t>implementing Title VI requirements.</w:t>
      </w:r>
      <w:r w:rsidR="0030417B" w:rsidRPr="00880928">
        <w:rPr>
          <w:rFonts w:ascii="Arial" w:hAnsi="Arial" w:cs="Arial"/>
          <w:sz w:val="20"/>
          <w:szCs w:val="20"/>
        </w:rPr>
        <w:t xml:space="preserve"> </w:t>
      </w:r>
    </w:p>
    <w:p w:rsidR="0072336F" w:rsidRDefault="0072336F">
      <w:pPr>
        <w:autoSpaceDE w:val="0"/>
        <w:autoSpaceDN w:val="0"/>
        <w:adjustRightInd w:val="0"/>
        <w:spacing w:before="120" w:after="120"/>
        <w:rPr>
          <w:rFonts w:ascii="Arial" w:hAnsi="Arial" w:cs="Arial"/>
          <w:b/>
          <w:bCs/>
          <w:sz w:val="22"/>
        </w:rPr>
      </w:pPr>
    </w:p>
    <w:p w:rsidR="0072336F" w:rsidRDefault="0030417B">
      <w:pPr>
        <w:autoSpaceDE w:val="0"/>
        <w:autoSpaceDN w:val="0"/>
        <w:adjustRightInd w:val="0"/>
        <w:spacing w:before="120" w:after="120"/>
        <w:rPr>
          <w:rFonts w:ascii="Arial" w:hAnsi="Arial" w:cs="Arial"/>
          <w:b/>
          <w:bCs/>
          <w:sz w:val="22"/>
        </w:rPr>
      </w:pPr>
      <w:r w:rsidRPr="00880928">
        <w:rPr>
          <w:rFonts w:ascii="Arial" w:hAnsi="Arial" w:cs="Arial"/>
          <w:b/>
          <w:bCs/>
          <w:sz w:val="22"/>
        </w:rPr>
        <w:t xml:space="preserve">VI. Title VI </w:t>
      </w:r>
      <w:r w:rsidR="00F07320">
        <w:rPr>
          <w:rFonts w:ascii="Arial" w:hAnsi="Arial" w:cs="Arial"/>
          <w:b/>
          <w:bCs/>
          <w:sz w:val="22"/>
        </w:rPr>
        <w:t>i</w:t>
      </w:r>
      <w:r w:rsidRPr="00880928">
        <w:rPr>
          <w:rFonts w:ascii="Arial" w:hAnsi="Arial" w:cs="Arial"/>
          <w:b/>
          <w:bCs/>
          <w:sz w:val="22"/>
        </w:rPr>
        <w:t xml:space="preserve">mplementation </w:t>
      </w:r>
      <w:r w:rsidR="00F07320">
        <w:rPr>
          <w:rFonts w:ascii="Arial" w:hAnsi="Arial" w:cs="Arial"/>
          <w:b/>
          <w:bCs/>
          <w:sz w:val="22"/>
        </w:rPr>
        <w:t>a</w:t>
      </w:r>
      <w:r w:rsidRPr="00880928">
        <w:rPr>
          <w:rFonts w:ascii="Arial" w:hAnsi="Arial" w:cs="Arial"/>
          <w:b/>
          <w:bCs/>
          <w:sz w:val="22"/>
        </w:rPr>
        <w:t xml:space="preserve">ctivities in </w:t>
      </w:r>
      <w:r w:rsidR="00F07320">
        <w:rPr>
          <w:rFonts w:ascii="Arial" w:hAnsi="Arial" w:cs="Arial"/>
          <w:b/>
          <w:bCs/>
          <w:sz w:val="22"/>
        </w:rPr>
        <w:t>s</w:t>
      </w:r>
      <w:r w:rsidRPr="00880928">
        <w:rPr>
          <w:rFonts w:ascii="Arial" w:hAnsi="Arial" w:cs="Arial"/>
          <w:b/>
          <w:bCs/>
          <w:sz w:val="22"/>
        </w:rPr>
        <w:t xml:space="preserve">pecial </w:t>
      </w:r>
      <w:r w:rsidR="00F07320">
        <w:rPr>
          <w:rFonts w:ascii="Arial" w:hAnsi="Arial" w:cs="Arial"/>
          <w:b/>
          <w:bCs/>
          <w:sz w:val="22"/>
        </w:rPr>
        <w:t>e</w:t>
      </w:r>
      <w:r w:rsidRPr="00880928">
        <w:rPr>
          <w:rFonts w:ascii="Arial" w:hAnsi="Arial" w:cs="Arial"/>
          <w:b/>
          <w:bCs/>
          <w:sz w:val="22"/>
        </w:rPr>
        <w:t xml:space="preserve">mphasis </w:t>
      </w:r>
      <w:r w:rsidR="00F07320">
        <w:rPr>
          <w:rFonts w:ascii="Arial" w:hAnsi="Arial" w:cs="Arial"/>
          <w:b/>
          <w:bCs/>
          <w:sz w:val="22"/>
        </w:rPr>
        <w:t>p</w:t>
      </w:r>
      <w:r w:rsidRPr="00880928">
        <w:rPr>
          <w:rFonts w:ascii="Arial" w:hAnsi="Arial" w:cs="Arial"/>
          <w:b/>
          <w:bCs/>
          <w:sz w:val="22"/>
        </w:rPr>
        <w:t xml:space="preserve">rogram </w:t>
      </w:r>
      <w:r w:rsidR="00F07320">
        <w:rPr>
          <w:rFonts w:ascii="Arial" w:hAnsi="Arial" w:cs="Arial"/>
          <w:b/>
          <w:bCs/>
          <w:sz w:val="22"/>
        </w:rPr>
        <w:t>a</w:t>
      </w:r>
      <w:r w:rsidRPr="00880928">
        <w:rPr>
          <w:rFonts w:ascii="Arial" w:hAnsi="Arial" w:cs="Arial"/>
          <w:b/>
          <w:bCs/>
          <w:sz w:val="22"/>
        </w:rPr>
        <w:t>reas</w:t>
      </w:r>
    </w:p>
    <w:p w:rsidR="0072336F" w:rsidRDefault="005B65EA">
      <w:pPr>
        <w:autoSpaceDE w:val="0"/>
        <w:autoSpaceDN w:val="0"/>
        <w:adjustRightInd w:val="0"/>
        <w:spacing w:before="120" w:after="120"/>
        <w:rPr>
          <w:rFonts w:ascii="Arial" w:hAnsi="Arial" w:cs="Arial"/>
          <w:bCs/>
          <w:i/>
          <w:iCs/>
          <w:sz w:val="20"/>
          <w:szCs w:val="20"/>
        </w:rPr>
      </w:pPr>
      <w:r w:rsidRPr="005B65EA">
        <w:rPr>
          <w:rFonts w:ascii="Arial" w:hAnsi="Arial" w:cs="Arial"/>
          <w:bCs/>
          <w:i/>
          <w:iCs/>
          <w:sz w:val="20"/>
          <w:szCs w:val="20"/>
        </w:rPr>
        <w:t>The following activities may</w:t>
      </w:r>
      <w:r w:rsidR="00874814">
        <w:rPr>
          <w:rFonts w:ascii="Arial" w:hAnsi="Arial" w:cs="Arial"/>
          <w:bCs/>
          <w:i/>
          <w:iCs/>
          <w:sz w:val="20"/>
          <w:szCs w:val="20"/>
        </w:rPr>
        <w:t xml:space="preserve"> or </w:t>
      </w:r>
      <w:r w:rsidRPr="005B65EA">
        <w:rPr>
          <w:rFonts w:ascii="Arial" w:hAnsi="Arial" w:cs="Arial"/>
          <w:bCs/>
          <w:i/>
          <w:iCs/>
          <w:sz w:val="20"/>
          <w:szCs w:val="20"/>
        </w:rPr>
        <w:t xml:space="preserve">may not apply to </w:t>
      </w:r>
      <w:r>
        <w:rPr>
          <w:rFonts w:ascii="Arial" w:hAnsi="Arial" w:cs="Arial"/>
          <w:bCs/>
          <w:i/>
          <w:iCs/>
          <w:sz w:val="20"/>
          <w:szCs w:val="20"/>
        </w:rPr>
        <w:t xml:space="preserve">your </w:t>
      </w:r>
      <w:r w:rsidR="007949E3" w:rsidRPr="00732338">
        <w:rPr>
          <w:rFonts w:ascii="Arial" w:hAnsi="Arial" w:cs="Arial"/>
          <w:bCs/>
          <w:i/>
          <w:iCs/>
          <w:sz w:val="20"/>
          <w:szCs w:val="20"/>
        </w:rPr>
        <w:t>AGENCY</w:t>
      </w:r>
      <w:r w:rsidR="00E741C4">
        <w:rPr>
          <w:rFonts w:ascii="Arial" w:hAnsi="Arial" w:cs="Arial"/>
          <w:bCs/>
          <w:i/>
          <w:iCs/>
          <w:sz w:val="20"/>
          <w:szCs w:val="20"/>
        </w:rPr>
        <w:t>.</w:t>
      </w:r>
      <w:r w:rsidR="00E87246">
        <w:rPr>
          <w:rFonts w:ascii="Arial" w:hAnsi="Arial" w:cs="Arial"/>
          <w:bCs/>
          <w:i/>
          <w:iCs/>
          <w:sz w:val="20"/>
          <w:szCs w:val="20"/>
        </w:rPr>
        <w:t xml:space="preserve"> Please adjust as needed.</w:t>
      </w:r>
    </w:p>
    <w:p w:rsidR="0072336F" w:rsidRDefault="0030417B">
      <w:pPr>
        <w:numPr>
          <w:ilvl w:val="1"/>
          <w:numId w:val="7"/>
        </w:numPr>
        <w:autoSpaceDE w:val="0"/>
        <w:autoSpaceDN w:val="0"/>
        <w:adjustRightInd w:val="0"/>
        <w:spacing w:before="120" w:after="120"/>
        <w:ind w:left="720"/>
        <w:rPr>
          <w:rFonts w:ascii="Arial" w:hAnsi="Arial" w:cs="Arial"/>
          <w:b/>
          <w:sz w:val="20"/>
          <w:szCs w:val="20"/>
        </w:rPr>
      </w:pPr>
      <w:r w:rsidRPr="00880928">
        <w:rPr>
          <w:rFonts w:ascii="Arial" w:hAnsi="Arial" w:cs="Arial"/>
          <w:b/>
          <w:sz w:val="20"/>
          <w:szCs w:val="20"/>
        </w:rPr>
        <w:t xml:space="preserve">Planning </w:t>
      </w:r>
      <w:r w:rsidR="00F07320">
        <w:rPr>
          <w:rFonts w:ascii="Arial" w:hAnsi="Arial" w:cs="Arial"/>
          <w:b/>
          <w:sz w:val="20"/>
          <w:szCs w:val="20"/>
        </w:rPr>
        <w:t>and</w:t>
      </w:r>
      <w:r w:rsidRPr="00880928">
        <w:rPr>
          <w:rFonts w:ascii="Arial" w:hAnsi="Arial" w:cs="Arial"/>
          <w:b/>
          <w:sz w:val="20"/>
          <w:szCs w:val="20"/>
        </w:rPr>
        <w:t xml:space="preserve"> </w:t>
      </w:r>
      <w:r w:rsidR="00F07320">
        <w:rPr>
          <w:rFonts w:ascii="Arial" w:hAnsi="Arial" w:cs="Arial"/>
          <w:b/>
          <w:sz w:val="20"/>
          <w:szCs w:val="20"/>
        </w:rPr>
        <w:t>l</w:t>
      </w:r>
      <w:r w:rsidRPr="00880928">
        <w:rPr>
          <w:rFonts w:ascii="Arial" w:hAnsi="Arial" w:cs="Arial"/>
          <w:b/>
          <w:sz w:val="20"/>
          <w:szCs w:val="20"/>
        </w:rPr>
        <w:t xml:space="preserve">ocation </w:t>
      </w:r>
      <w:r w:rsidR="00F07320">
        <w:rPr>
          <w:rFonts w:ascii="Arial" w:hAnsi="Arial" w:cs="Arial"/>
          <w:b/>
          <w:sz w:val="20"/>
          <w:szCs w:val="20"/>
        </w:rPr>
        <w:t>a</w:t>
      </w:r>
      <w:r w:rsidRPr="00880928">
        <w:rPr>
          <w:rFonts w:ascii="Arial" w:hAnsi="Arial" w:cs="Arial"/>
          <w:b/>
          <w:sz w:val="20"/>
          <w:szCs w:val="20"/>
        </w:rPr>
        <w:t>ctivities</w:t>
      </w:r>
    </w:p>
    <w:p w:rsidR="0072336F" w:rsidRDefault="0030417B">
      <w:pPr>
        <w:numPr>
          <w:ilvl w:val="1"/>
          <w:numId w:val="6"/>
        </w:numPr>
        <w:autoSpaceDE w:val="0"/>
        <w:autoSpaceDN w:val="0"/>
        <w:adjustRightInd w:val="0"/>
        <w:spacing w:before="120" w:after="120"/>
        <w:ind w:left="1080"/>
        <w:rPr>
          <w:rFonts w:ascii="Arial" w:hAnsi="Arial" w:cs="Arial"/>
          <w:b/>
          <w:sz w:val="20"/>
          <w:szCs w:val="20"/>
        </w:rPr>
      </w:pPr>
      <w:r w:rsidRPr="008622C5">
        <w:rPr>
          <w:rFonts w:ascii="Arial" w:hAnsi="Arial" w:cs="Arial"/>
          <w:b/>
          <w:sz w:val="20"/>
          <w:szCs w:val="20"/>
        </w:rPr>
        <w:t xml:space="preserve">Planning </w:t>
      </w:r>
      <w:r w:rsidR="00F07320">
        <w:rPr>
          <w:rFonts w:ascii="Arial" w:hAnsi="Arial" w:cs="Arial"/>
          <w:b/>
          <w:sz w:val="20"/>
          <w:szCs w:val="20"/>
        </w:rPr>
        <w:t>p</w:t>
      </w:r>
      <w:r w:rsidRPr="008622C5">
        <w:rPr>
          <w:rFonts w:ascii="Arial" w:hAnsi="Arial" w:cs="Arial"/>
          <w:b/>
          <w:sz w:val="20"/>
          <w:szCs w:val="20"/>
        </w:rPr>
        <w:t>rocess.</w:t>
      </w:r>
      <w:r w:rsidRPr="008622C5">
        <w:rPr>
          <w:rFonts w:ascii="Arial" w:hAnsi="Arial" w:cs="Arial"/>
          <w:sz w:val="20"/>
          <w:szCs w:val="20"/>
        </w:rPr>
        <w:t xml:space="preserve"> The </w:t>
      </w:r>
      <w:r w:rsidR="00431A44" w:rsidRPr="00431A44">
        <w:rPr>
          <w:rFonts w:ascii="Arial" w:hAnsi="Arial" w:cs="Arial"/>
          <w:sz w:val="20"/>
          <w:szCs w:val="20"/>
          <w:highlight w:val="yellow"/>
          <w:u w:val="single"/>
        </w:rPr>
        <w:t>N/A or position name</w:t>
      </w:r>
      <w:r w:rsidRPr="008622C5">
        <w:rPr>
          <w:rFonts w:ascii="Arial" w:hAnsi="Arial" w:cs="Arial"/>
          <w:sz w:val="20"/>
          <w:szCs w:val="20"/>
        </w:rPr>
        <w:t xml:space="preserve"> has responsibility for providing long-range planning (through a service</w:t>
      </w:r>
      <w:r w:rsidR="002A0D6A" w:rsidRPr="008622C5">
        <w:rPr>
          <w:rFonts w:ascii="Arial" w:hAnsi="Arial" w:cs="Arial"/>
          <w:sz w:val="20"/>
          <w:szCs w:val="20"/>
        </w:rPr>
        <w:t xml:space="preserve"> </w:t>
      </w:r>
      <w:r w:rsidRPr="008622C5">
        <w:rPr>
          <w:rFonts w:ascii="Arial" w:hAnsi="Arial" w:cs="Arial"/>
          <w:sz w:val="20"/>
          <w:szCs w:val="20"/>
        </w:rPr>
        <w:t xml:space="preserve">agreement </w:t>
      </w:r>
      <w:proofErr w:type="gramStart"/>
      <w:r w:rsidRPr="008622C5">
        <w:rPr>
          <w:rFonts w:ascii="Arial" w:hAnsi="Arial" w:cs="Arial"/>
          <w:sz w:val="20"/>
          <w:szCs w:val="20"/>
        </w:rPr>
        <w:t xml:space="preserve">with </w:t>
      </w:r>
      <w:r w:rsidR="00431A44" w:rsidRPr="00431A44">
        <w:rPr>
          <w:rFonts w:ascii="Arial" w:hAnsi="Arial" w:cs="Arial"/>
          <w:sz w:val="20"/>
          <w:szCs w:val="20"/>
          <w:highlight w:val="yellow"/>
          <w:u w:val="single"/>
        </w:rPr>
        <w:t xml:space="preserve"> N</w:t>
      </w:r>
      <w:proofErr w:type="gramEnd"/>
      <w:r w:rsidR="00431A44" w:rsidRPr="00431A44">
        <w:rPr>
          <w:rFonts w:ascii="Arial" w:hAnsi="Arial" w:cs="Arial"/>
          <w:sz w:val="20"/>
          <w:szCs w:val="20"/>
          <w:highlight w:val="yellow"/>
          <w:u w:val="single"/>
        </w:rPr>
        <w:t>/A or name</w:t>
      </w:r>
      <w:r w:rsidR="00431A44">
        <w:rPr>
          <w:rFonts w:ascii="Arial" w:hAnsi="Arial" w:cs="Arial"/>
          <w:sz w:val="20"/>
          <w:szCs w:val="20"/>
          <w:u w:val="single"/>
        </w:rPr>
        <w:t xml:space="preserve"> </w:t>
      </w:r>
      <w:r w:rsidR="00431A44" w:rsidRPr="00431A44">
        <w:rPr>
          <w:rFonts w:ascii="Arial" w:hAnsi="Arial" w:cs="Arial"/>
          <w:sz w:val="20"/>
          <w:szCs w:val="20"/>
          <w:highlight w:val="yellow"/>
          <w:u w:val="single"/>
        </w:rPr>
        <w:t>of organization</w:t>
      </w:r>
      <w:r w:rsidRPr="008622C5">
        <w:rPr>
          <w:rFonts w:ascii="Arial" w:hAnsi="Arial" w:cs="Arial"/>
          <w:sz w:val="20"/>
          <w:szCs w:val="20"/>
        </w:rPr>
        <w:t>), program development, and capital programming necessary to provide</w:t>
      </w:r>
      <w:r w:rsidR="00396652" w:rsidRPr="008622C5">
        <w:rPr>
          <w:rFonts w:ascii="Arial" w:hAnsi="Arial" w:cs="Arial"/>
          <w:sz w:val="20"/>
          <w:szCs w:val="20"/>
        </w:rPr>
        <w:t xml:space="preserve"> </w:t>
      </w:r>
      <w:r w:rsidRPr="008622C5">
        <w:rPr>
          <w:rFonts w:ascii="Arial" w:hAnsi="Arial" w:cs="Arial"/>
          <w:sz w:val="20"/>
          <w:szCs w:val="20"/>
        </w:rPr>
        <w:t xml:space="preserve">efficient transportation services to </w:t>
      </w:r>
      <w:r w:rsidR="005B2B1D" w:rsidRPr="008622C5">
        <w:rPr>
          <w:rFonts w:ascii="Arial" w:hAnsi="Arial" w:cs="Arial"/>
          <w:sz w:val="20"/>
          <w:szCs w:val="20"/>
        </w:rPr>
        <w:t>AGENCY</w:t>
      </w:r>
      <w:r w:rsidRPr="008622C5">
        <w:rPr>
          <w:rFonts w:ascii="Arial" w:hAnsi="Arial" w:cs="Arial"/>
          <w:sz w:val="20"/>
          <w:szCs w:val="20"/>
        </w:rPr>
        <w:t xml:space="preserve"> citizens. The </w:t>
      </w:r>
      <w:proofErr w:type="gramStart"/>
      <w:r w:rsidR="005B2B1D" w:rsidRPr="008622C5">
        <w:rPr>
          <w:rFonts w:ascii="Arial" w:hAnsi="Arial" w:cs="Arial"/>
          <w:sz w:val="20"/>
          <w:szCs w:val="20"/>
        </w:rPr>
        <w:t>AGENCY</w:t>
      </w:r>
      <w:r w:rsidR="008622C5" w:rsidRPr="008622C5">
        <w:rPr>
          <w:rFonts w:ascii="Arial" w:hAnsi="Arial" w:cs="Arial"/>
          <w:sz w:val="20"/>
          <w:szCs w:val="20"/>
        </w:rPr>
        <w:t>’s</w:t>
      </w:r>
      <w:r w:rsidRPr="008622C5">
        <w:rPr>
          <w:rFonts w:ascii="Arial" w:hAnsi="Arial" w:cs="Arial"/>
          <w:sz w:val="20"/>
          <w:szCs w:val="20"/>
        </w:rPr>
        <w:t xml:space="preserve"> </w:t>
      </w:r>
      <w:r w:rsidR="00431A44" w:rsidRPr="00431A44">
        <w:rPr>
          <w:rFonts w:ascii="Arial" w:hAnsi="Arial" w:cs="Arial"/>
          <w:sz w:val="20"/>
          <w:szCs w:val="20"/>
          <w:highlight w:val="yellow"/>
          <w:u w:val="single"/>
        </w:rPr>
        <w:t xml:space="preserve"> </w:t>
      </w:r>
      <w:r w:rsidR="00431A44" w:rsidRPr="00216D47">
        <w:rPr>
          <w:rFonts w:ascii="Arial" w:hAnsi="Arial" w:cs="Arial"/>
          <w:sz w:val="20"/>
          <w:szCs w:val="20"/>
          <w:highlight w:val="yellow"/>
          <w:u w:val="single"/>
        </w:rPr>
        <w:t>N</w:t>
      </w:r>
      <w:proofErr w:type="gramEnd"/>
      <w:r w:rsidR="00431A44" w:rsidRPr="00216D47">
        <w:rPr>
          <w:rFonts w:ascii="Arial" w:hAnsi="Arial" w:cs="Arial"/>
          <w:sz w:val="20"/>
          <w:szCs w:val="20"/>
          <w:highlight w:val="yellow"/>
          <w:u w:val="single"/>
        </w:rPr>
        <w:t>/A or position name</w:t>
      </w:r>
      <w:r w:rsidR="00216D47">
        <w:rPr>
          <w:rFonts w:ascii="Arial" w:hAnsi="Arial" w:cs="Arial"/>
          <w:sz w:val="20"/>
          <w:szCs w:val="20"/>
        </w:rPr>
        <w:t xml:space="preserve"> </w:t>
      </w:r>
      <w:r w:rsidR="00FD40A1" w:rsidRPr="00216D47">
        <w:rPr>
          <w:rFonts w:ascii="Arial" w:hAnsi="Arial" w:cs="Arial"/>
          <w:sz w:val="20"/>
          <w:szCs w:val="20"/>
        </w:rPr>
        <w:t>a</w:t>
      </w:r>
      <w:r w:rsidRPr="00216D47">
        <w:rPr>
          <w:rFonts w:ascii="Arial" w:hAnsi="Arial" w:cs="Arial"/>
          <w:sz w:val="20"/>
          <w:szCs w:val="20"/>
        </w:rPr>
        <w:t>nnually</w:t>
      </w:r>
      <w:r w:rsidRPr="008622C5">
        <w:rPr>
          <w:rFonts w:ascii="Arial" w:hAnsi="Arial" w:cs="Arial"/>
          <w:sz w:val="20"/>
          <w:szCs w:val="20"/>
        </w:rPr>
        <w:t xml:space="preserve"> updates and coordinates </w:t>
      </w:r>
      <w:r w:rsidR="008622C5" w:rsidRPr="008622C5">
        <w:rPr>
          <w:rFonts w:ascii="Arial" w:hAnsi="Arial" w:cs="Arial"/>
          <w:sz w:val="20"/>
          <w:szCs w:val="20"/>
        </w:rPr>
        <w:t>the</w:t>
      </w:r>
      <w:r w:rsidR="00396652" w:rsidRPr="008622C5">
        <w:rPr>
          <w:rFonts w:ascii="Arial" w:hAnsi="Arial" w:cs="Arial"/>
          <w:sz w:val="20"/>
          <w:szCs w:val="20"/>
        </w:rPr>
        <w:t xml:space="preserve"> </w:t>
      </w:r>
      <w:r w:rsidR="005B2B1D" w:rsidRPr="008622C5">
        <w:rPr>
          <w:rFonts w:ascii="Arial" w:hAnsi="Arial" w:cs="Arial"/>
          <w:sz w:val="20"/>
          <w:szCs w:val="20"/>
        </w:rPr>
        <w:t>AGENCY</w:t>
      </w:r>
      <w:r w:rsidRPr="008622C5">
        <w:rPr>
          <w:rFonts w:ascii="Arial" w:hAnsi="Arial" w:cs="Arial"/>
          <w:sz w:val="20"/>
          <w:szCs w:val="20"/>
        </w:rPr>
        <w:t xml:space="preserve">’s </w:t>
      </w:r>
      <w:r w:rsidR="008622C5" w:rsidRPr="008622C5">
        <w:rPr>
          <w:rFonts w:ascii="Arial" w:hAnsi="Arial" w:cs="Arial"/>
          <w:sz w:val="20"/>
          <w:szCs w:val="20"/>
        </w:rPr>
        <w:t>four</w:t>
      </w:r>
      <w:r w:rsidRPr="008622C5">
        <w:rPr>
          <w:rFonts w:ascii="Arial" w:hAnsi="Arial" w:cs="Arial"/>
          <w:sz w:val="20"/>
          <w:szCs w:val="20"/>
        </w:rPr>
        <w:t xml:space="preserve">-year plan for transportation improvement programs and projects. The update also informs other </w:t>
      </w:r>
      <w:r w:rsidR="005B2B1D" w:rsidRPr="008622C5">
        <w:rPr>
          <w:rFonts w:ascii="Arial" w:hAnsi="Arial" w:cs="Arial"/>
          <w:sz w:val="20"/>
          <w:szCs w:val="20"/>
        </w:rPr>
        <w:t>AGENCY</w:t>
      </w:r>
      <w:r w:rsidR="00FD40A1" w:rsidRPr="008622C5">
        <w:rPr>
          <w:rFonts w:ascii="Arial" w:hAnsi="Arial" w:cs="Arial"/>
          <w:b/>
        </w:rPr>
        <w:t xml:space="preserve"> </w:t>
      </w:r>
      <w:r w:rsidR="008622C5" w:rsidRPr="008622C5">
        <w:rPr>
          <w:rFonts w:ascii="Arial" w:hAnsi="Arial" w:cs="Arial"/>
          <w:sz w:val="20"/>
          <w:szCs w:val="20"/>
        </w:rPr>
        <w:t>department of the</w:t>
      </w:r>
      <w:r w:rsidRPr="008622C5">
        <w:rPr>
          <w:rFonts w:ascii="Arial" w:hAnsi="Arial" w:cs="Arial"/>
          <w:sz w:val="20"/>
          <w:szCs w:val="20"/>
        </w:rPr>
        <w:t xml:space="preserve"> </w:t>
      </w:r>
      <w:r w:rsidR="008622C5" w:rsidRPr="008622C5">
        <w:rPr>
          <w:rFonts w:ascii="Arial" w:hAnsi="Arial" w:cs="Arial"/>
          <w:sz w:val="20"/>
          <w:szCs w:val="20"/>
        </w:rPr>
        <w:t xml:space="preserve">AGENCY’s </w:t>
      </w:r>
      <w:r w:rsidRPr="008622C5">
        <w:rPr>
          <w:rFonts w:ascii="Arial" w:hAnsi="Arial" w:cs="Arial"/>
          <w:sz w:val="20"/>
          <w:szCs w:val="20"/>
        </w:rPr>
        <w:t xml:space="preserve">jurisdiction of the current planning direction for transportation needs. Projects included in the update are the result of evaluation and prioritization of needs in various transportation areas. The evaluation process includes input from </w:t>
      </w:r>
      <w:r w:rsidR="00E741C4">
        <w:rPr>
          <w:rFonts w:ascii="Arial" w:hAnsi="Arial" w:cs="Arial"/>
          <w:sz w:val="20"/>
          <w:szCs w:val="20"/>
        </w:rPr>
        <w:t>the</w:t>
      </w:r>
      <w:r w:rsidRPr="008622C5">
        <w:rPr>
          <w:rFonts w:ascii="Arial" w:hAnsi="Arial" w:cs="Arial"/>
          <w:sz w:val="20"/>
          <w:szCs w:val="20"/>
        </w:rPr>
        <w:t xml:space="preserve"> </w:t>
      </w:r>
      <w:r w:rsidR="005B2B1D" w:rsidRPr="008622C5">
        <w:rPr>
          <w:rFonts w:ascii="Arial" w:hAnsi="Arial" w:cs="Arial"/>
          <w:sz w:val="20"/>
          <w:szCs w:val="20"/>
        </w:rPr>
        <w:t>AGENCY</w:t>
      </w:r>
      <w:r w:rsidRPr="008622C5">
        <w:rPr>
          <w:rFonts w:ascii="Arial" w:hAnsi="Arial" w:cs="Arial"/>
          <w:sz w:val="20"/>
          <w:szCs w:val="20"/>
        </w:rPr>
        <w:t xml:space="preserve">, local jurisdictions and organizations, citizen groups and private individuals. </w:t>
      </w:r>
    </w:p>
    <w:p w:rsidR="0072336F" w:rsidRDefault="0030417B">
      <w:pPr>
        <w:numPr>
          <w:ilvl w:val="1"/>
          <w:numId w:val="6"/>
        </w:numPr>
        <w:autoSpaceDE w:val="0"/>
        <w:autoSpaceDN w:val="0"/>
        <w:adjustRightInd w:val="0"/>
        <w:spacing w:before="120" w:after="120"/>
        <w:ind w:left="1080"/>
        <w:rPr>
          <w:rFonts w:ascii="Arial" w:hAnsi="Arial" w:cs="Arial"/>
          <w:b/>
          <w:sz w:val="20"/>
          <w:szCs w:val="20"/>
        </w:rPr>
      </w:pPr>
      <w:r w:rsidRPr="008622C5">
        <w:rPr>
          <w:rFonts w:ascii="Arial" w:hAnsi="Arial" w:cs="Arial"/>
          <w:b/>
          <w:sz w:val="20"/>
          <w:szCs w:val="20"/>
        </w:rPr>
        <w:t xml:space="preserve">Public </w:t>
      </w:r>
      <w:r w:rsidR="000672D8">
        <w:rPr>
          <w:rFonts w:ascii="Arial" w:hAnsi="Arial" w:cs="Arial"/>
          <w:b/>
          <w:sz w:val="20"/>
          <w:szCs w:val="20"/>
        </w:rPr>
        <w:t>i</w:t>
      </w:r>
      <w:r w:rsidRPr="008622C5">
        <w:rPr>
          <w:rFonts w:ascii="Arial" w:hAnsi="Arial" w:cs="Arial"/>
          <w:b/>
          <w:sz w:val="20"/>
          <w:szCs w:val="20"/>
        </w:rPr>
        <w:t xml:space="preserve">nvolvement in </w:t>
      </w:r>
      <w:r w:rsidR="000672D8">
        <w:rPr>
          <w:rFonts w:ascii="Arial" w:hAnsi="Arial" w:cs="Arial"/>
          <w:b/>
          <w:sz w:val="20"/>
          <w:szCs w:val="20"/>
        </w:rPr>
        <w:t>p</w:t>
      </w:r>
      <w:r w:rsidRPr="008622C5">
        <w:rPr>
          <w:rFonts w:ascii="Arial" w:hAnsi="Arial" w:cs="Arial"/>
          <w:b/>
          <w:sz w:val="20"/>
          <w:szCs w:val="20"/>
        </w:rPr>
        <w:t xml:space="preserve">lanning </w:t>
      </w:r>
      <w:r w:rsidR="000672D8">
        <w:rPr>
          <w:rFonts w:ascii="Arial" w:hAnsi="Arial" w:cs="Arial"/>
          <w:b/>
          <w:sz w:val="20"/>
          <w:szCs w:val="20"/>
        </w:rPr>
        <w:t>a</w:t>
      </w:r>
      <w:r w:rsidRPr="008622C5">
        <w:rPr>
          <w:rFonts w:ascii="Arial" w:hAnsi="Arial" w:cs="Arial"/>
          <w:b/>
          <w:sz w:val="20"/>
          <w:szCs w:val="20"/>
        </w:rPr>
        <w:t xml:space="preserve">ctivities </w:t>
      </w:r>
      <w:r w:rsidR="000672D8">
        <w:rPr>
          <w:rFonts w:ascii="Arial" w:hAnsi="Arial" w:cs="Arial"/>
          <w:b/>
          <w:sz w:val="20"/>
          <w:szCs w:val="20"/>
        </w:rPr>
        <w:t>and</w:t>
      </w:r>
      <w:r w:rsidRPr="008622C5">
        <w:rPr>
          <w:rFonts w:ascii="Arial" w:hAnsi="Arial" w:cs="Arial"/>
          <w:b/>
          <w:sz w:val="20"/>
          <w:szCs w:val="20"/>
        </w:rPr>
        <w:t xml:space="preserve"> Title VI</w:t>
      </w:r>
      <w:r w:rsidR="000D72FC" w:rsidRPr="008622C5">
        <w:rPr>
          <w:rFonts w:ascii="Arial" w:hAnsi="Arial" w:cs="Arial"/>
          <w:b/>
          <w:sz w:val="20"/>
          <w:szCs w:val="20"/>
        </w:rPr>
        <w:t xml:space="preserve"> </w:t>
      </w:r>
      <w:r w:rsidR="006B215A">
        <w:rPr>
          <w:rFonts w:ascii="Arial" w:hAnsi="Arial" w:cs="Arial"/>
          <w:b/>
          <w:sz w:val="20"/>
          <w:szCs w:val="20"/>
        </w:rPr>
        <w:t>and</w:t>
      </w:r>
      <w:r w:rsidR="000D72FC" w:rsidRPr="008622C5">
        <w:rPr>
          <w:rFonts w:ascii="Arial" w:hAnsi="Arial" w:cs="Arial"/>
          <w:b/>
          <w:sz w:val="20"/>
          <w:szCs w:val="20"/>
        </w:rPr>
        <w:t xml:space="preserve"> EJ</w:t>
      </w:r>
      <w:r w:rsidR="008B42FF">
        <w:rPr>
          <w:rFonts w:ascii="Arial" w:hAnsi="Arial" w:cs="Arial"/>
          <w:b/>
          <w:sz w:val="20"/>
          <w:szCs w:val="20"/>
        </w:rPr>
        <w:t xml:space="preserve"> </w:t>
      </w:r>
      <w:r w:rsidR="004E3F5F" w:rsidRPr="008622C5">
        <w:rPr>
          <w:rFonts w:ascii="Arial" w:hAnsi="Arial" w:cs="Arial"/>
          <w:b/>
          <w:sz w:val="20"/>
          <w:szCs w:val="20"/>
        </w:rPr>
        <w:t xml:space="preserve"> </w:t>
      </w:r>
    </w:p>
    <w:p w:rsidR="0072336F" w:rsidRDefault="0030417B">
      <w:pPr>
        <w:numPr>
          <w:ilvl w:val="0"/>
          <w:numId w:val="8"/>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Invite participation of a cross section of the populace from social, economic and ethnic groups in the planning process by disseminating written program information to minority media and ethnic organizations, and providing public service announcements for all local media, when forming citizen advisory committees or planning board, and requesting involvement.</w:t>
      </w:r>
    </w:p>
    <w:p w:rsidR="0072336F" w:rsidRDefault="0030417B">
      <w:pPr>
        <w:numPr>
          <w:ilvl w:val="0"/>
          <w:numId w:val="8"/>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 xml:space="preserve">To ensure access to public meetings, evening meetings will be conducted in a variety of community buildings throughout the </w:t>
      </w:r>
      <w:r w:rsidR="005B2B1D">
        <w:rPr>
          <w:rFonts w:ascii="Arial" w:hAnsi="Arial" w:cs="Arial"/>
          <w:sz w:val="20"/>
          <w:szCs w:val="20"/>
        </w:rPr>
        <w:t>AGENCY</w:t>
      </w:r>
      <w:r w:rsidRPr="00880928">
        <w:rPr>
          <w:rFonts w:ascii="Arial" w:hAnsi="Arial" w:cs="Arial"/>
          <w:sz w:val="20"/>
          <w:szCs w:val="20"/>
        </w:rPr>
        <w:t>, including those along transit routes, ensure translation services are available if anticipated, and ensure public meetings are held in predominantly minority communities when transportation projects will specifically impact those communities.</w:t>
      </w:r>
    </w:p>
    <w:p w:rsidR="0072336F" w:rsidRDefault="000D72FC">
      <w:pPr>
        <w:numPr>
          <w:ilvl w:val="0"/>
          <w:numId w:val="8"/>
        </w:numPr>
        <w:autoSpaceDE w:val="0"/>
        <w:autoSpaceDN w:val="0"/>
        <w:adjustRightInd w:val="0"/>
        <w:spacing w:before="120" w:after="120"/>
        <w:ind w:left="1440"/>
        <w:rPr>
          <w:rFonts w:ascii="Arial" w:hAnsi="Arial" w:cs="Arial"/>
          <w:sz w:val="20"/>
          <w:szCs w:val="20"/>
        </w:rPr>
      </w:pPr>
      <w:r w:rsidRPr="000D72FC">
        <w:rPr>
          <w:rFonts w:ascii="Arial" w:hAnsi="Arial" w:cs="Arial"/>
          <w:sz w:val="20"/>
          <w:szCs w:val="20"/>
        </w:rPr>
        <w:t xml:space="preserve">The </w:t>
      </w:r>
      <w:r w:rsidR="005B2B1D">
        <w:rPr>
          <w:rFonts w:ascii="Arial" w:hAnsi="Arial" w:cs="Arial"/>
          <w:sz w:val="20"/>
          <w:szCs w:val="20"/>
        </w:rPr>
        <w:t>AGENCY</w:t>
      </w:r>
      <w:r w:rsidRPr="000D72FC">
        <w:rPr>
          <w:rFonts w:ascii="Arial" w:hAnsi="Arial" w:cs="Arial"/>
          <w:sz w:val="20"/>
          <w:szCs w:val="20"/>
        </w:rPr>
        <w:t xml:space="preserve"> regularly conducts an analysis of how the benefits and burdens of the long-range plan are distributed among low-income, minority and disabled populations versus the general population. The analysis utilizes the demographic profile (included). </w:t>
      </w:r>
      <w:r w:rsidR="0052057A" w:rsidRPr="007607EB">
        <w:rPr>
          <w:rFonts w:ascii="Arial" w:hAnsi="Arial" w:cs="Arial"/>
          <w:sz w:val="20"/>
          <w:szCs w:val="20"/>
        </w:rPr>
        <w:t xml:space="preserve">The </w:t>
      </w:r>
      <w:r w:rsidR="005B2B1D">
        <w:rPr>
          <w:rFonts w:ascii="Arial" w:hAnsi="Arial" w:cs="Arial"/>
          <w:sz w:val="20"/>
          <w:szCs w:val="20"/>
        </w:rPr>
        <w:t>AGENCY</w:t>
      </w:r>
      <w:r w:rsidR="0052057A" w:rsidRPr="007607EB">
        <w:rPr>
          <w:rFonts w:ascii="Arial" w:hAnsi="Arial" w:cs="Arial"/>
          <w:sz w:val="20"/>
          <w:szCs w:val="20"/>
        </w:rPr>
        <w:t xml:space="preserve"> is responsible for informing all staff members and consultants of all federal Title VI policies</w:t>
      </w:r>
      <w:r w:rsidR="00741B06">
        <w:rPr>
          <w:rFonts w:ascii="Arial" w:hAnsi="Arial" w:cs="Arial"/>
          <w:sz w:val="20"/>
          <w:szCs w:val="20"/>
        </w:rPr>
        <w:t>,</w:t>
      </w:r>
      <w:r w:rsidR="0052057A" w:rsidRPr="007607EB">
        <w:rPr>
          <w:rFonts w:ascii="Arial" w:hAnsi="Arial" w:cs="Arial"/>
          <w:sz w:val="20"/>
          <w:szCs w:val="20"/>
        </w:rPr>
        <w:t xml:space="preserve"> including any changes and updates. In addition, the </w:t>
      </w:r>
      <w:r w:rsidR="005B2B1D">
        <w:rPr>
          <w:rFonts w:ascii="Arial" w:hAnsi="Arial" w:cs="Arial"/>
          <w:sz w:val="20"/>
          <w:szCs w:val="20"/>
        </w:rPr>
        <w:t>AGENCY</w:t>
      </w:r>
      <w:r w:rsidR="0052057A" w:rsidRPr="007607EB">
        <w:rPr>
          <w:rFonts w:ascii="Arial" w:hAnsi="Arial" w:cs="Arial"/>
          <w:sz w:val="20"/>
          <w:szCs w:val="20"/>
        </w:rPr>
        <w:t xml:space="preserve"> is responsible for informing all staff members and consultants of the </w:t>
      </w:r>
      <w:r w:rsidR="005B2B1D">
        <w:rPr>
          <w:rFonts w:ascii="Arial" w:hAnsi="Arial" w:cs="Arial"/>
          <w:sz w:val="20"/>
          <w:szCs w:val="20"/>
        </w:rPr>
        <w:t>AGENCY</w:t>
      </w:r>
      <w:r w:rsidR="008622C5">
        <w:rPr>
          <w:rFonts w:ascii="Arial" w:hAnsi="Arial" w:cs="Arial"/>
          <w:sz w:val="20"/>
          <w:szCs w:val="20"/>
        </w:rPr>
        <w:t>’s</w:t>
      </w:r>
      <w:r w:rsidR="0052057A" w:rsidRPr="007607EB">
        <w:rPr>
          <w:rFonts w:ascii="Arial" w:hAnsi="Arial" w:cs="Arial"/>
          <w:sz w:val="20"/>
          <w:szCs w:val="20"/>
        </w:rPr>
        <w:t xml:space="preserve"> Title VI </w:t>
      </w:r>
      <w:r w:rsidR="006F5D1B">
        <w:rPr>
          <w:rFonts w:ascii="Arial" w:hAnsi="Arial" w:cs="Arial"/>
          <w:sz w:val="20"/>
          <w:szCs w:val="20"/>
        </w:rPr>
        <w:t>p</w:t>
      </w:r>
      <w:r w:rsidR="0052057A" w:rsidRPr="007607EB">
        <w:rPr>
          <w:rFonts w:ascii="Arial" w:hAnsi="Arial" w:cs="Arial"/>
          <w:sz w:val="20"/>
          <w:szCs w:val="20"/>
        </w:rPr>
        <w:t>lan, including</w:t>
      </w:r>
      <w:r w:rsidR="0052057A">
        <w:rPr>
          <w:rFonts w:ascii="Arial" w:hAnsi="Arial" w:cs="Arial"/>
          <w:sz w:val="20"/>
          <w:szCs w:val="20"/>
        </w:rPr>
        <w:t xml:space="preserve"> the</w:t>
      </w:r>
      <w:r w:rsidR="0052057A" w:rsidRPr="007607EB">
        <w:rPr>
          <w:rFonts w:ascii="Arial" w:hAnsi="Arial" w:cs="Arial"/>
          <w:sz w:val="20"/>
          <w:szCs w:val="20"/>
        </w:rPr>
        <w:t xml:space="preserve"> LEP </w:t>
      </w:r>
      <w:r w:rsidR="00741B06">
        <w:rPr>
          <w:rFonts w:ascii="Arial" w:hAnsi="Arial" w:cs="Arial"/>
          <w:sz w:val="20"/>
          <w:szCs w:val="20"/>
        </w:rPr>
        <w:t>p</w:t>
      </w:r>
      <w:r w:rsidR="0052057A" w:rsidRPr="007607EB">
        <w:rPr>
          <w:rFonts w:ascii="Arial" w:hAnsi="Arial" w:cs="Arial"/>
          <w:sz w:val="20"/>
          <w:szCs w:val="20"/>
        </w:rPr>
        <w:t xml:space="preserve">lan, </w:t>
      </w:r>
      <w:r w:rsidR="00741B06">
        <w:rPr>
          <w:rFonts w:ascii="Arial" w:hAnsi="Arial" w:cs="Arial"/>
          <w:sz w:val="20"/>
          <w:szCs w:val="20"/>
        </w:rPr>
        <w:t>p</w:t>
      </w:r>
      <w:r w:rsidR="0052057A" w:rsidRPr="007607EB">
        <w:rPr>
          <w:rFonts w:ascii="Arial" w:hAnsi="Arial" w:cs="Arial"/>
          <w:sz w:val="20"/>
          <w:szCs w:val="20"/>
        </w:rPr>
        <w:t xml:space="preserve">ublic </w:t>
      </w:r>
      <w:r w:rsidR="00741B06">
        <w:rPr>
          <w:rFonts w:ascii="Arial" w:hAnsi="Arial" w:cs="Arial"/>
          <w:sz w:val="20"/>
          <w:szCs w:val="20"/>
        </w:rPr>
        <w:t>i</w:t>
      </w:r>
      <w:r w:rsidR="0052057A" w:rsidRPr="007607EB">
        <w:rPr>
          <w:rFonts w:ascii="Arial" w:hAnsi="Arial" w:cs="Arial"/>
          <w:sz w:val="20"/>
          <w:szCs w:val="20"/>
        </w:rPr>
        <w:t xml:space="preserve">nvolvement </w:t>
      </w:r>
      <w:r w:rsidR="00741B06">
        <w:rPr>
          <w:rFonts w:ascii="Arial" w:hAnsi="Arial" w:cs="Arial"/>
          <w:sz w:val="20"/>
          <w:szCs w:val="20"/>
        </w:rPr>
        <w:t>p</w:t>
      </w:r>
      <w:r w:rsidR="0052057A" w:rsidRPr="007607EB">
        <w:rPr>
          <w:rFonts w:ascii="Arial" w:hAnsi="Arial" w:cs="Arial"/>
          <w:sz w:val="20"/>
          <w:szCs w:val="20"/>
        </w:rPr>
        <w:t xml:space="preserve">lan, </w:t>
      </w:r>
      <w:r w:rsidR="00741B06">
        <w:rPr>
          <w:rFonts w:ascii="Arial" w:hAnsi="Arial" w:cs="Arial"/>
          <w:sz w:val="20"/>
          <w:szCs w:val="20"/>
        </w:rPr>
        <w:t>e</w:t>
      </w:r>
      <w:r w:rsidR="0052057A" w:rsidRPr="007607EB">
        <w:rPr>
          <w:rFonts w:ascii="Arial" w:hAnsi="Arial" w:cs="Arial"/>
          <w:sz w:val="20"/>
          <w:szCs w:val="20"/>
        </w:rPr>
        <w:t xml:space="preserve">nvironmental </w:t>
      </w:r>
      <w:r w:rsidR="00741B06">
        <w:rPr>
          <w:rFonts w:ascii="Arial" w:hAnsi="Arial" w:cs="Arial"/>
          <w:sz w:val="20"/>
          <w:szCs w:val="20"/>
        </w:rPr>
        <w:t>j</w:t>
      </w:r>
      <w:r w:rsidR="0052057A" w:rsidRPr="007607EB">
        <w:rPr>
          <w:rFonts w:ascii="Arial" w:hAnsi="Arial" w:cs="Arial"/>
          <w:sz w:val="20"/>
          <w:szCs w:val="20"/>
        </w:rPr>
        <w:t xml:space="preserve">ustice </w:t>
      </w:r>
      <w:r w:rsidR="00741B06">
        <w:rPr>
          <w:rFonts w:ascii="Arial" w:hAnsi="Arial" w:cs="Arial"/>
          <w:sz w:val="20"/>
          <w:szCs w:val="20"/>
        </w:rPr>
        <w:t>p</w:t>
      </w:r>
      <w:r w:rsidR="0052057A" w:rsidRPr="007607EB">
        <w:rPr>
          <w:rFonts w:ascii="Arial" w:hAnsi="Arial" w:cs="Arial"/>
          <w:sz w:val="20"/>
          <w:szCs w:val="20"/>
        </w:rPr>
        <w:t xml:space="preserve">olicy, and ADA </w:t>
      </w:r>
      <w:r w:rsidR="00741B06">
        <w:rPr>
          <w:rFonts w:ascii="Arial" w:hAnsi="Arial" w:cs="Arial"/>
          <w:sz w:val="20"/>
          <w:szCs w:val="20"/>
        </w:rPr>
        <w:t>p</w:t>
      </w:r>
      <w:r w:rsidR="0052057A" w:rsidRPr="007607EB">
        <w:rPr>
          <w:rFonts w:ascii="Arial" w:hAnsi="Arial" w:cs="Arial"/>
          <w:sz w:val="20"/>
          <w:szCs w:val="20"/>
        </w:rPr>
        <w:t>olicy, as well as any updates and changes</w:t>
      </w:r>
      <w:r w:rsidR="009D16D9">
        <w:rPr>
          <w:rFonts w:ascii="Arial" w:hAnsi="Arial" w:cs="Arial"/>
          <w:sz w:val="20"/>
          <w:szCs w:val="20"/>
        </w:rPr>
        <w:t>.</w:t>
      </w:r>
    </w:p>
    <w:p w:rsidR="0072336F" w:rsidRDefault="0072336F">
      <w:pPr>
        <w:autoSpaceDE w:val="0"/>
        <w:autoSpaceDN w:val="0"/>
        <w:adjustRightInd w:val="0"/>
        <w:spacing w:before="120" w:after="120"/>
        <w:rPr>
          <w:rFonts w:ascii="Arial" w:hAnsi="Arial" w:cs="Arial"/>
          <w:sz w:val="20"/>
          <w:szCs w:val="20"/>
        </w:rPr>
      </w:pPr>
    </w:p>
    <w:p w:rsidR="0072336F" w:rsidRDefault="0030417B">
      <w:pPr>
        <w:numPr>
          <w:ilvl w:val="1"/>
          <w:numId w:val="7"/>
        </w:numPr>
        <w:autoSpaceDE w:val="0"/>
        <w:autoSpaceDN w:val="0"/>
        <w:adjustRightInd w:val="0"/>
        <w:spacing w:before="120" w:after="120"/>
        <w:ind w:left="720"/>
        <w:rPr>
          <w:rFonts w:ascii="Arial" w:hAnsi="Arial" w:cs="Arial"/>
          <w:b/>
          <w:sz w:val="20"/>
          <w:szCs w:val="20"/>
        </w:rPr>
      </w:pPr>
      <w:r w:rsidRPr="0052057A">
        <w:rPr>
          <w:rFonts w:ascii="Arial" w:hAnsi="Arial" w:cs="Arial"/>
          <w:b/>
          <w:sz w:val="20"/>
          <w:szCs w:val="20"/>
        </w:rPr>
        <w:t xml:space="preserve">Consultant </w:t>
      </w:r>
      <w:r w:rsidR="00741B06">
        <w:rPr>
          <w:rFonts w:ascii="Arial" w:hAnsi="Arial" w:cs="Arial"/>
          <w:b/>
          <w:sz w:val="20"/>
          <w:szCs w:val="20"/>
        </w:rPr>
        <w:t>c</w:t>
      </w:r>
      <w:r w:rsidRPr="0052057A">
        <w:rPr>
          <w:rFonts w:ascii="Arial" w:hAnsi="Arial" w:cs="Arial"/>
          <w:b/>
          <w:sz w:val="20"/>
          <w:szCs w:val="20"/>
        </w:rPr>
        <w:t xml:space="preserve">ontracts </w:t>
      </w:r>
      <w:r w:rsidR="00741B06">
        <w:rPr>
          <w:rFonts w:ascii="Arial" w:hAnsi="Arial" w:cs="Arial"/>
          <w:b/>
          <w:sz w:val="20"/>
          <w:szCs w:val="20"/>
        </w:rPr>
        <w:t>a</w:t>
      </w:r>
      <w:r w:rsidRPr="0052057A">
        <w:rPr>
          <w:rFonts w:ascii="Arial" w:hAnsi="Arial" w:cs="Arial"/>
          <w:b/>
          <w:sz w:val="20"/>
          <w:szCs w:val="20"/>
        </w:rPr>
        <w:t>ctivities</w:t>
      </w:r>
    </w:p>
    <w:p w:rsidR="0072336F" w:rsidRDefault="0030417B">
      <w:pPr>
        <w:numPr>
          <w:ilvl w:val="0"/>
          <w:numId w:val="9"/>
        </w:numPr>
        <w:autoSpaceDE w:val="0"/>
        <w:autoSpaceDN w:val="0"/>
        <w:adjustRightInd w:val="0"/>
        <w:spacing w:before="120" w:after="120"/>
        <w:ind w:left="1080"/>
        <w:rPr>
          <w:rFonts w:ascii="Arial" w:hAnsi="Arial" w:cs="Arial"/>
          <w:sz w:val="20"/>
          <w:szCs w:val="20"/>
        </w:rPr>
      </w:pPr>
      <w:r w:rsidRPr="0052057A">
        <w:rPr>
          <w:rFonts w:ascii="Arial" w:hAnsi="Arial" w:cs="Arial"/>
          <w:b/>
          <w:sz w:val="20"/>
          <w:szCs w:val="20"/>
        </w:rPr>
        <w:t xml:space="preserve">Consultant </w:t>
      </w:r>
      <w:r w:rsidR="00B74B9F">
        <w:rPr>
          <w:rFonts w:ascii="Arial" w:hAnsi="Arial" w:cs="Arial"/>
          <w:b/>
          <w:sz w:val="20"/>
          <w:szCs w:val="20"/>
        </w:rPr>
        <w:t>c</w:t>
      </w:r>
      <w:r w:rsidRPr="0052057A">
        <w:rPr>
          <w:rFonts w:ascii="Arial" w:hAnsi="Arial" w:cs="Arial"/>
          <w:b/>
          <w:sz w:val="20"/>
          <w:szCs w:val="20"/>
        </w:rPr>
        <w:t xml:space="preserve">ontracts </w:t>
      </w:r>
      <w:r w:rsidR="00B74B9F">
        <w:rPr>
          <w:rFonts w:ascii="Arial" w:hAnsi="Arial" w:cs="Arial"/>
          <w:b/>
          <w:sz w:val="20"/>
          <w:szCs w:val="20"/>
        </w:rPr>
        <w:t>a</w:t>
      </w:r>
      <w:r w:rsidRPr="0052057A">
        <w:rPr>
          <w:rFonts w:ascii="Arial" w:hAnsi="Arial" w:cs="Arial"/>
          <w:b/>
          <w:sz w:val="20"/>
          <w:szCs w:val="20"/>
        </w:rPr>
        <w:t>dministration</w:t>
      </w:r>
      <w:r w:rsidRPr="0052057A">
        <w:rPr>
          <w:rFonts w:ascii="Arial" w:hAnsi="Arial" w:cs="Arial"/>
          <w:sz w:val="20"/>
          <w:szCs w:val="20"/>
        </w:rPr>
        <w:t xml:space="preserve">. The </w:t>
      </w:r>
      <w:r w:rsidR="00431A44" w:rsidRPr="00431A44">
        <w:rPr>
          <w:rFonts w:ascii="Arial" w:hAnsi="Arial" w:cs="Arial"/>
          <w:sz w:val="20"/>
          <w:szCs w:val="20"/>
          <w:highlight w:val="yellow"/>
          <w:u w:val="single"/>
        </w:rPr>
        <w:t>N/A or position name</w:t>
      </w:r>
      <w:r w:rsidRPr="0052057A">
        <w:rPr>
          <w:rFonts w:ascii="Arial" w:hAnsi="Arial" w:cs="Arial"/>
          <w:sz w:val="20"/>
          <w:szCs w:val="20"/>
        </w:rPr>
        <w:t xml:space="preserve"> is responsible for </w:t>
      </w:r>
      <w:r w:rsidR="008622C5">
        <w:rPr>
          <w:rFonts w:ascii="Arial" w:hAnsi="Arial" w:cs="Arial"/>
          <w:sz w:val="20"/>
          <w:szCs w:val="20"/>
        </w:rPr>
        <w:t xml:space="preserve">recommending consultant firms </w:t>
      </w:r>
      <w:r w:rsidR="00414971">
        <w:rPr>
          <w:rFonts w:ascii="Arial" w:hAnsi="Arial" w:cs="Arial"/>
          <w:sz w:val="20"/>
          <w:szCs w:val="20"/>
        </w:rPr>
        <w:t xml:space="preserve">to the AGENCY for final selection, negotiation and award. </w:t>
      </w:r>
      <w:proofErr w:type="gramStart"/>
      <w:r w:rsidR="00414971">
        <w:rPr>
          <w:rFonts w:ascii="Arial" w:hAnsi="Arial" w:cs="Arial"/>
          <w:sz w:val="20"/>
          <w:szCs w:val="20"/>
        </w:rPr>
        <w:t xml:space="preserve">The </w:t>
      </w:r>
      <w:r w:rsidR="00431A44" w:rsidRPr="00431A44">
        <w:rPr>
          <w:rFonts w:ascii="Arial" w:hAnsi="Arial" w:cs="Arial"/>
          <w:sz w:val="20"/>
          <w:szCs w:val="20"/>
          <w:highlight w:val="yellow"/>
          <w:u w:val="single"/>
        </w:rPr>
        <w:t xml:space="preserve"> N</w:t>
      </w:r>
      <w:proofErr w:type="gramEnd"/>
      <w:r w:rsidR="00431A44" w:rsidRPr="00431A44">
        <w:rPr>
          <w:rFonts w:ascii="Arial" w:hAnsi="Arial" w:cs="Arial"/>
          <w:sz w:val="20"/>
          <w:szCs w:val="20"/>
          <w:highlight w:val="yellow"/>
          <w:u w:val="single"/>
        </w:rPr>
        <w:t xml:space="preserve">/A or position </w:t>
      </w:r>
      <w:r w:rsidR="00431A44" w:rsidRPr="00216D47">
        <w:rPr>
          <w:rFonts w:ascii="Arial" w:hAnsi="Arial" w:cs="Arial"/>
          <w:sz w:val="20"/>
          <w:szCs w:val="20"/>
          <w:highlight w:val="yellow"/>
          <w:u w:val="single"/>
        </w:rPr>
        <w:t>name</w:t>
      </w:r>
      <w:r w:rsidR="00216D47">
        <w:rPr>
          <w:rFonts w:ascii="Arial" w:hAnsi="Arial" w:cs="Arial"/>
          <w:sz w:val="20"/>
          <w:szCs w:val="20"/>
        </w:rPr>
        <w:t xml:space="preserve"> </w:t>
      </w:r>
      <w:r w:rsidR="00414971" w:rsidRPr="00216D47">
        <w:rPr>
          <w:rFonts w:ascii="Arial" w:hAnsi="Arial" w:cs="Arial"/>
          <w:sz w:val="20"/>
          <w:szCs w:val="20"/>
        </w:rPr>
        <w:t>administers</w:t>
      </w:r>
      <w:r w:rsidR="00414971">
        <w:rPr>
          <w:rFonts w:ascii="Arial" w:hAnsi="Arial" w:cs="Arial"/>
          <w:sz w:val="20"/>
          <w:szCs w:val="20"/>
        </w:rPr>
        <w:t xml:space="preserve"> awarded consultant contracts.</w:t>
      </w:r>
      <w:r w:rsidR="00DD4C36">
        <w:rPr>
          <w:rFonts w:ascii="Arial" w:hAnsi="Arial" w:cs="Arial"/>
          <w:sz w:val="20"/>
          <w:szCs w:val="20"/>
        </w:rPr>
        <w:t xml:space="preserve"> </w:t>
      </w:r>
    </w:p>
    <w:p w:rsidR="0072336F" w:rsidRDefault="0072336F">
      <w:pPr>
        <w:autoSpaceDE w:val="0"/>
        <w:autoSpaceDN w:val="0"/>
        <w:adjustRightInd w:val="0"/>
        <w:spacing w:before="120" w:after="120"/>
        <w:ind w:left="1080"/>
        <w:rPr>
          <w:rFonts w:ascii="Arial" w:hAnsi="Arial" w:cs="Arial"/>
          <w:sz w:val="20"/>
          <w:szCs w:val="20"/>
        </w:rPr>
      </w:pPr>
    </w:p>
    <w:p w:rsidR="0072336F" w:rsidRDefault="0030417B">
      <w:pPr>
        <w:numPr>
          <w:ilvl w:val="0"/>
          <w:numId w:val="9"/>
        </w:numPr>
        <w:autoSpaceDE w:val="0"/>
        <w:autoSpaceDN w:val="0"/>
        <w:adjustRightInd w:val="0"/>
        <w:spacing w:before="120" w:after="120"/>
        <w:ind w:left="1080"/>
        <w:rPr>
          <w:rFonts w:ascii="Arial" w:hAnsi="Arial" w:cs="Arial"/>
          <w:sz w:val="20"/>
          <w:szCs w:val="20"/>
        </w:rPr>
      </w:pPr>
      <w:r w:rsidRPr="00880928">
        <w:rPr>
          <w:rFonts w:ascii="Arial" w:hAnsi="Arial" w:cs="Arial"/>
          <w:b/>
          <w:sz w:val="20"/>
          <w:szCs w:val="20"/>
        </w:rPr>
        <w:t xml:space="preserve">Consultant </w:t>
      </w:r>
      <w:r w:rsidR="00057E05">
        <w:rPr>
          <w:rFonts w:ascii="Arial" w:hAnsi="Arial" w:cs="Arial"/>
          <w:b/>
          <w:sz w:val="20"/>
          <w:szCs w:val="20"/>
        </w:rPr>
        <w:t>s</w:t>
      </w:r>
      <w:r w:rsidRPr="00880928">
        <w:rPr>
          <w:rFonts w:ascii="Arial" w:hAnsi="Arial" w:cs="Arial"/>
          <w:b/>
          <w:sz w:val="20"/>
          <w:szCs w:val="20"/>
        </w:rPr>
        <w:t xml:space="preserve">election </w:t>
      </w:r>
      <w:r w:rsidR="00057E05">
        <w:rPr>
          <w:rFonts w:ascii="Arial" w:hAnsi="Arial" w:cs="Arial"/>
          <w:b/>
          <w:sz w:val="20"/>
          <w:szCs w:val="20"/>
        </w:rPr>
        <w:t>p</w:t>
      </w:r>
      <w:r w:rsidRPr="00880928">
        <w:rPr>
          <w:rFonts w:ascii="Arial" w:hAnsi="Arial" w:cs="Arial"/>
          <w:b/>
          <w:sz w:val="20"/>
          <w:szCs w:val="20"/>
        </w:rPr>
        <w:t>rocess.</w:t>
      </w:r>
      <w:r w:rsidRPr="00880928">
        <w:rPr>
          <w:rFonts w:ascii="Arial" w:hAnsi="Arial" w:cs="Arial"/>
          <w:sz w:val="20"/>
          <w:szCs w:val="20"/>
        </w:rPr>
        <w:t xml:space="preserve"> </w:t>
      </w:r>
      <w:r w:rsidR="00431A44" w:rsidRPr="00431A44">
        <w:rPr>
          <w:rFonts w:ascii="Arial" w:hAnsi="Arial" w:cs="Arial"/>
          <w:sz w:val="20"/>
          <w:szCs w:val="20"/>
          <w:highlight w:val="yellow"/>
          <w:u w:val="single"/>
        </w:rPr>
        <w:t xml:space="preserve"> N/A or position name</w:t>
      </w:r>
      <w:r w:rsidRPr="00880928">
        <w:rPr>
          <w:rFonts w:ascii="Arial" w:hAnsi="Arial" w:cs="Arial"/>
          <w:sz w:val="20"/>
          <w:szCs w:val="20"/>
        </w:rPr>
        <w:t xml:space="preserve"> staff will request qualifications from consulting firms</w:t>
      </w:r>
      <w:r w:rsidR="00396652" w:rsidRPr="00880928">
        <w:rPr>
          <w:rFonts w:ascii="Arial" w:hAnsi="Arial" w:cs="Arial"/>
          <w:sz w:val="20"/>
          <w:szCs w:val="20"/>
        </w:rPr>
        <w:t xml:space="preserve"> </w:t>
      </w:r>
      <w:r w:rsidRPr="00880928">
        <w:rPr>
          <w:rFonts w:ascii="Arial" w:hAnsi="Arial" w:cs="Arial"/>
          <w:sz w:val="20"/>
          <w:szCs w:val="20"/>
        </w:rPr>
        <w:t xml:space="preserve">specializing in various </w:t>
      </w:r>
      <w:r w:rsidR="00E741C4">
        <w:rPr>
          <w:rFonts w:ascii="Arial" w:hAnsi="Arial" w:cs="Arial"/>
          <w:sz w:val="20"/>
          <w:szCs w:val="20"/>
        </w:rPr>
        <w:t xml:space="preserve">areas </w:t>
      </w:r>
      <w:r w:rsidR="00057E05">
        <w:rPr>
          <w:rFonts w:ascii="Arial" w:hAnsi="Arial" w:cs="Arial"/>
          <w:sz w:val="20"/>
          <w:szCs w:val="20"/>
        </w:rPr>
        <w:t>that</w:t>
      </w:r>
      <w:r w:rsidRPr="00880928">
        <w:rPr>
          <w:rFonts w:ascii="Arial" w:hAnsi="Arial" w:cs="Arial"/>
          <w:sz w:val="20"/>
          <w:szCs w:val="20"/>
        </w:rPr>
        <w:t xml:space="preserve"> may relate to public works projects and the development of construction plans and special provisions for roads and bridges, design work associated with structures, performing environmental studies or preparing </w:t>
      </w:r>
      <w:r w:rsidR="00B9165C">
        <w:rPr>
          <w:rFonts w:ascii="Arial" w:hAnsi="Arial" w:cs="Arial"/>
          <w:sz w:val="20"/>
          <w:szCs w:val="20"/>
        </w:rPr>
        <w:t xml:space="preserve">National Environmental Policy Act of 1969 </w:t>
      </w:r>
      <w:r w:rsidRPr="00880928">
        <w:rPr>
          <w:rFonts w:ascii="Arial" w:hAnsi="Arial" w:cs="Arial"/>
          <w:sz w:val="20"/>
          <w:szCs w:val="20"/>
        </w:rPr>
        <w:t>documents</w:t>
      </w:r>
      <w:r w:rsidR="00A061EF">
        <w:rPr>
          <w:rFonts w:ascii="Arial" w:hAnsi="Arial" w:cs="Arial"/>
          <w:sz w:val="20"/>
          <w:szCs w:val="20"/>
        </w:rPr>
        <w:t>.</w:t>
      </w:r>
      <w:r w:rsidR="00396652" w:rsidRPr="00880928">
        <w:rPr>
          <w:rFonts w:ascii="Arial" w:hAnsi="Arial" w:cs="Arial"/>
          <w:sz w:val="20"/>
          <w:szCs w:val="20"/>
        </w:rPr>
        <w:t xml:space="preserve"> </w:t>
      </w:r>
      <w:r w:rsidRPr="00880928">
        <w:rPr>
          <w:rFonts w:ascii="Arial" w:hAnsi="Arial" w:cs="Arial"/>
          <w:sz w:val="20"/>
          <w:szCs w:val="20"/>
        </w:rPr>
        <w:t xml:space="preserve">Consultant selection from the certified list maintained by </w:t>
      </w:r>
      <w:proofErr w:type="gramStart"/>
      <w:r w:rsidRPr="00880928">
        <w:rPr>
          <w:rFonts w:ascii="Arial" w:hAnsi="Arial" w:cs="Arial"/>
          <w:sz w:val="20"/>
          <w:szCs w:val="20"/>
        </w:rPr>
        <w:t xml:space="preserve">the </w:t>
      </w:r>
      <w:r w:rsidR="00431A44" w:rsidRPr="00431A44">
        <w:rPr>
          <w:rFonts w:ascii="Arial" w:hAnsi="Arial" w:cs="Arial"/>
          <w:sz w:val="20"/>
          <w:szCs w:val="20"/>
          <w:highlight w:val="yellow"/>
          <w:u w:val="single"/>
        </w:rPr>
        <w:t xml:space="preserve"> N</w:t>
      </w:r>
      <w:proofErr w:type="gramEnd"/>
      <w:r w:rsidR="00431A44" w:rsidRPr="00431A44">
        <w:rPr>
          <w:rFonts w:ascii="Arial" w:hAnsi="Arial" w:cs="Arial"/>
          <w:sz w:val="20"/>
          <w:szCs w:val="20"/>
          <w:highlight w:val="yellow"/>
          <w:u w:val="single"/>
        </w:rPr>
        <w:t>/A or position name</w:t>
      </w:r>
      <w:r w:rsidRPr="00880928">
        <w:rPr>
          <w:rFonts w:ascii="Arial" w:hAnsi="Arial" w:cs="Arial"/>
          <w:sz w:val="20"/>
          <w:szCs w:val="20"/>
        </w:rPr>
        <w:t xml:space="preserve"> adheres to </w:t>
      </w:r>
      <w:r w:rsidR="00414971">
        <w:rPr>
          <w:rFonts w:ascii="Arial" w:hAnsi="Arial" w:cs="Arial"/>
          <w:sz w:val="20"/>
          <w:szCs w:val="20"/>
        </w:rPr>
        <w:t xml:space="preserve">State of </w:t>
      </w:r>
      <w:r w:rsidR="00072713">
        <w:rPr>
          <w:rFonts w:ascii="Arial" w:hAnsi="Arial" w:cs="Arial"/>
          <w:sz w:val="20"/>
          <w:szCs w:val="20"/>
        </w:rPr>
        <w:t>Iowa</w:t>
      </w:r>
      <w:r w:rsidRPr="00880928">
        <w:rPr>
          <w:rFonts w:ascii="Arial" w:hAnsi="Arial" w:cs="Arial"/>
          <w:sz w:val="20"/>
          <w:szCs w:val="20"/>
        </w:rPr>
        <w:t xml:space="preserve"> regulations and is consistent with </w:t>
      </w:r>
      <w:r w:rsidR="00414971">
        <w:rPr>
          <w:rFonts w:ascii="Arial" w:hAnsi="Arial" w:cs="Arial"/>
          <w:sz w:val="20"/>
          <w:szCs w:val="20"/>
        </w:rPr>
        <w:t>the</w:t>
      </w:r>
      <w:r w:rsidRPr="00880928">
        <w:rPr>
          <w:rFonts w:ascii="Arial" w:hAnsi="Arial" w:cs="Arial"/>
          <w:sz w:val="20"/>
          <w:szCs w:val="20"/>
        </w:rPr>
        <w:t xml:space="preserve"> </w:t>
      </w:r>
      <w:r w:rsidR="005B2B1D">
        <w:rPr>
          <w:rFonts w:ascii="Arial" w:hAnsi="Arial" w:cs="Arial"/>
          <w:sz w:val="20"/>
          <w:szCs w:val="20"/>
        </w:rPr>
        <w:t>AGENCY</w:t>
      </w:r>
      <w:r w:rsidR="00414971">
        <w:rPr>
          <w:rFonts w:ascii="Arial" w:hAnsi="Arial" w:cs="Arial"/>
          <w:sz w:val="20"/>
          <w:szCs w:val="20"/>
        </w:rPr>
        <w:t>’s</w:t>
      </w:r>
      <w:r w:rsidRPr="00880928">
        <w:rPr>
          <w:rFonts w:ascii="Arial" w:hAnsi="Arial" w:cs="Arial"/>
          <w:sz w:val="20"/>
          <w:szCs w:val="20"/>
        </w:rPr>
        <w:t xml:space="preserve"> vendor policies.</w:t>
      </w:r>
      <w:r w:rsidR="00DD4C36" w:rsidRPr="00DD4C36">
        <w:rPr>
          <w:rFonts w:ascii="Arial" w:hAnsi="Arial" w:cs="Arial"/>
          <w:sz w:val="20"/>
          <w:szCs w:val="20"/>
        </w:rPr>
        <w:t xml:space="preserve"> </w:t>
      </w:r>
      <w:r w:rsidR="00DD4C36" w:rsidRPr="00E751EB">
        <w:rPr>
          <w:rFonts w:ascii="Arial" w:hAnsi="Arial" w:cs="Arial"/>
          <w:sz w:val="20"/>
          <w:szCs w:val="20"/>
        </w:rPr>
        <w:t xml:space="preserve">Title VI text is included in all </w:t>
      </w:r>
      <w:r w:rsidR="00B9165C">
        <w:rPr>
          <w:rFonts w:ascii="Arial" w:hAnsi="Arial" w:cs="Arial"/>
          <w:sz w:val="20"/>
          <w:szCs w:val="20"/>
        </w:rPr>
        <w:t>r</w:t>
      </w:r>
      <w:r w:rsidR="00DD4C36" w:rsidRPr="00E751EB">
        <w:rPr>
          <w:rFonts w:ascii="Arial" w:hAnsi="Arial" w:cs="Arial"/>
          <w:sz w:val="20"/>
          <w:szCs w:val="20"/>
        </w:rPr>
        <w:t xml:space="preserve">equest for </w:t>
      </w:r>
      <w:r w:rsidR="00B9165C">
        <w:rPr>
          <w:rFonts w:ascii="Arial" w:hAnsi="Arial" w:cs="Arial"/>
          <w:sz w:val="20"/>
          <w:szCs w:val="20"/>
        </w:rPr>
        <w:t>p</w:t>
      </w:r>
      <w:r w:rsidR="00DD4C36" w:rsidRPr="00E751EB">
        <w:rPr>
          <w:rFonts w:ascii="Arial" w:hAnsi="Arial" w:cs="Arial"/>
          <w:sz w:val="20"/>
          <w:szCs w:val="20"/>
        </w:rPr>
        <w:t>roposals (RFP) and contracts.</w:t>
      </w:r>
    </w:p>
    <w:p w:rsidR="0072336F" w:rsidRDefault="0072336F">
      <w:pPr>
        <w:autoSpaceDE w:val="0"/>
        <w:autoSpaceDN w:val="0"/>
        <w:adjustRightInd w:val="0"/>
        <w:spacing w:before="120" w:after="120"/>
        <w:ind w:left="1080"/>
        <w:rPr>
          <w:rFonts w:ascii="Arial" w:hAnsi="Arial" w:cs="Arial"/>
          <w:sz w:val="20"/>
          <w:szCs w:val="20"/>
        </w:rPr>
      </w:pPr>
    </w:p>
    <w:p w:rsidR="0072336F" w:rsidRDefault="0030417B">
      <w:pPr>
        <w:keepNext/>
        <w:keepLines/>
        <w:numPr>
          <w:ilvl w:val="0"/>
          <w:numId w:val="9"/>
        </w:numPr>
        <w:autoSpaceDE w:val="0"/>
        <w:autoSpaceDN w:val="0"/>
        <w:adjustRightInd w:val="0"/>
        <w:spacing w:before="120" w:after="120"/>
        <w:ind w:left="1080"/>
        <w:rPr>
          <w:rFonts w:ascii="Arial" w:hAnsi="Arial" w:cs="Arial"/>
          <w:b/>
          <w:sz w:val="20"/>
          <w:szCs w:val="20"/>
        </w:rPr>
      </w:pPr>
      <w:r w:rsidRPr="00880928">
        <w:rPr>
          <w:rFonts w:ascii="Arial" w:hAnsi="Arial" w:cs="Arial"/>
          <w:b/>
          <w:sz w:val="20"/>
          <w:szCs w:val="20"/>
        </w:rPr>
        <w:t>Title</w:t>
      </w:r>
      <w:r w:rsidRPr="004A437C">
        <w:rPr>
          <w:rFonts w:ascii="Arial" w:hAnsi="Arial" w:cs="Arial"/>
          <w:b/>
          <w:sz w:val="20"/>
          <w:szCs w:val="20"/>
        </w:rPr>
        <w:t xml:space="preserve"> VI </w:t>
      </w:r>
      <w:r w:rsidR="006A6477">
        <w:rPr>
          <w:rFonts w:ascii="Arial" w:hAnsi="Arial" w:cs="Arial"/>
          <w:b/>
          <w:sz w:val="20"/>
          <w:szCs w:val="20"/>
        </w:rPr>
        <w:t>a</w:t>
      </w:r>
      <w:r w:rsidRPr="004A437C">
        <w:rPr>
          <w:rFonts w:ascii="Arial" w:hAnsi="Arial" w:cs="Arial"/>
          <w:b/>
          <w:sz w:val="20"/>
          <w:szCs w:val="20"/>
        </w:rPr>
        <w:t xml:space="preserve">ssurances and </w:t>
      </w:r>
      <w:r w:rsidR="006A6477">
        <w:rPr>
          <w:rFonts w:ascii="Arial" w:hAnsi="Arial" w:cs="Arial"/>
          <w:b/>
          <w:sz w:val="20"/>
          <w:szCs w:val="20"/>
        </w:rPr>
        <w:t>p</w:t>
      </w:r>
      <w:r w:rsidRPr="004A437C">
        <w:rPr>
          <w:rFonts w:ascii="Arial" w:hAnsi="Arial" w:cs="Arial"/>
          <w:b/>
          <w:sz w:val="20"/>
          <w:szCs w:val="20"/>
        </w:rPr>
        <w:t>rovisions</w:t>
      </w:r>
    </w:p>
    <w:p w:rsidR="004519C4" w:rsidRPr="00977D7F" w:rsidRDefault="0030417B" w:rsidP="00407C09">
      <w:pPr>
        <w:keepNext/>
        <w:keepLines/>
        <w:numPr>
          <w:ilvl w:val="0"/>
          <w:numId w:val="10"/>
        </w:numPr>
        <w:autoSpaceDE w:val="0"/>
        <w:autoSpaceDN w:val="0"/>
        <w:adjustRightInd w:val="0"/>
        <w:spacing w:before="120" w:after="120"/>
        <w:ind w:left="1800"/>
        <w:jc w:val="both"/>
        <w:rPr>
          <w:rFonts w:ascii="Arial" w:hAnsi="Arial" w:cs="Arial"/>
          <w:sz w:val="16"/>
          <w:szCs w:val="20"/>
        </w:rPr>
      </w:pPr>
      <w:r w:rsidRPr="004A437C">
        <w:rPr>
          <w:rFonts w:ascii="Arial" w:hAnsi="Arial" w:cs="Arial"/>
          <w:sz w:val="20"/>
          <w:szCs w:val="20"/>
        </w:rPr>
        <w:t>Include Title VI assurance and provision language in all</w:t>
      </w:r>
      <w:r w:rsidR="00BA7D06">
        <w:rPr>
          <w:rFonts w:ascii="Arial" w:hAnsi="Arial" w:cs="Arial"/>
          <w:sz w:val="20"/>
          <w:szCs w:val="20"/>
        </w:rPr>
        <w:t xml:space="preserve"> </w:t>
      </w:r>
      <w:r w:rsidR="006A6477">
        <w:rPr>
          <w:rFonts w:ascii="Arial" w:hAnsi="Arial" w:cs="Arial"/>
          <w:sz w:val="20"/>
          <w:szCs w:val="20"/>
        </w:rPr>
        <w:t>f</w:t>
      </w:r>
      <w:r w:rsidRPr="004A437C">
        <w:rPr>
          <w:rFonts w:ascii="Arial" w:hAnsi="Arial" w:cs="Arial"/>
          <w:sz w:val="20"/>
          <w:szCs w:val="20"/>
        </w:rPr>
        <w:t>ederally</w:t>
      </w:r>
      <w:r w:rsidR="006A6477">
        <w:rPr>
          <w:rFonts w:ascii="Arial" w:hAnsi="Arial" w:cs="Arial"/>
          <w:sz w:val="20"/>
          <w:szCs w:val="20"/>
        </w:rPr>
        <w:t xml:space="preserve"> </w:t>
      </w:r>
      <w:r w:rsidRPr="004A437C">
        <w:rPr>
          <w:rFonts w:ascii="Arial" w:hAnsi="Arial" w:cs="Arial"/>
          <w:sz w:val="20"/>
          <w:szCs w:val="20"/>
        </w:rPr>
        <w:t>funded consu</w:t>
      </w:r>
      <w:r w:rsidR="00396652" w:rsidRPr="004A437C">
        <w:rPr>
          <w:rFonts w:ascii="Arial" w:hAnsi="Arial" w:cs="Arial"/>
          <w:sz w:val="20"/>
          <w:szCs w:val="20"/>
        </w:rPr>
        <w:t xml:space="preserve">ltant contracts. Periodically </w:t>
      </w:r>
      <w:r w:rsidRPr="004A437C">
        <w:rPr>
          <w:rFonts w:ascii="Arial" w:hAnsi="Arial" w:cs="Arial"/>
          <w:sz w:val="20"/>
          <w:szCs w:val="20"/>
        </w:rPr>
        <w:t xml:space="preserve">review documents and language to ensure compliance with </w:t>
      </w:r>
      <w:r w:rsidRPr="00880928">
        <w:rPr>
          <w:rFonts w:ascii="Arial" w:hAnsi="Arial" w:cs="Arial"/>
          <w:sz w:val="20"/>
          <w:szCs w:val="20"/>
        </w:rPr>
        <w:t>current laws and regulations. Provide a copy of the form of the contract to the Coordinator, and any amendments or updates that may occur over time.</w:t>
      </w:r>
    </w:p>
    <w:p w:rsidR="0072336F" w:rsidRDefault="0072336F">
      <w:pPr>
        <w:autoSpaceDE w:val="0"/>
        <w:autoSpaceDN w:val="0"/>
        <w:adjustRightInd w:val="0"/>
        <w:spacing w:before="120" w:after="120"/>
        <w:ind w:left="1800"/>
        <w:rPr>
          <w:rFonts w:ascii="Arial" w:hAnsi="Arial" w:cs="Arial"/>
          <w:sz w:val="16"/>
          <w:szCs w:val="20"/>
        </w:rPr>
      </w:pPr>
    </w:p>
    <w:p w:rsidR="0072336F" w:rsidRDefault="0030417B">
      <w:pPr>
        <w:numPr>
          <w:ilvl w:val="1"/>
          <w:numId w:val="7"/>
        </w:numPr>
        <w:autoSpaceDE w:val="0"/>
        <w:autoSpaceDN w:val="0"/>
        <w:adjustRightInd w:val="0"/>
        <w:spacing w:before="120" w:after="120"/>
        <w:ind w:left="720"/>
        <w:rPr>
          <w:rFonts w:ascii="Arial" w:hAnsi="Arial" w:cs="Arial"/>
          <w:b/>
          <w:sz w:val="20"/>
          <w:szCs w:val="20"/>
        </w:rPr>
      </w:pPr>
      <w:r w:rsidRPr="00880928">
        <w:rPr>
          <w:rFonts w:ascii="Arial" w:hAnsi="Arial" w:cs="Arial"/>
          <w:b/>
          <w:sz w:val="20"/>
          <w:szCs w:val="20"/>
        </w:rPr>
        <w:t xml:space="preserve">Design </w:t>
      </w:r>
      <w:r w:rsidR="006A6477">
        <w:rPr>
          <w:rFonts w:ascii="Arial" w:hAnsi="Arial" w:cs="Arial"/>
          <w:b/>
          <w:sz w:val="20"/>
          <w:szCs w:val="20"/>
        </w:rPr>
        <w:t>and</w:t>
      </w:r>
      <w:r w:rsidRPr="00880928">
        <w:rPr>
          <w:rFonts w:ascii="Arial" w:hAnsi="Arial" w:cs="Arial"/>
          <w:b/>
          <w:sz w:val="20"/>
          <w:szCs w:val="20"/>
        </w:rPr>
        <w:t xml:space="preserve"> </w:t>
      </w:r>
      <w:r w:rsidR="006A6477">
        <w:rPr>
          <w:rFonts w:ascii="Arial" w:hAnsi="Arial" w:cs="Arial"/>
          <w:b/>
          <w:sz w:val="20"/>
          <w:szCs w:val="20"/>
        </w:rPr>
        <w:t>e</w:t>
      </w:r>
      <w:r w:rsidRPr="00880928">
        <w:rPr>
          <w:rFonts w:ascii="Arial" w:hAnsi="Arial" w:cs="Arial"/>
          <w:b/>
          <w:sz w:val="20"/>
          <w:szCs w:val="20"/>
        </w:rPr>
        <w:t>ngineering/</w:t>
      </w:r>
      <w:r w:rsidR="006A6477">
        <w:rPr>
          <w:rFonts w:ascii="Arial" w:hAnsi="Arial" w:cs="Arial"/>
          <w:b/>
          <w:sz w:val="20"/>
          <w:szCs w:val="20"/>
        </w:rPr>
        <w:t>e</w:t>
      </w:r>
      <w:r w:rsidRPr="00880928">
        <w:rPr>
          <w:rFonts w:ascii="Arial" w:hAnsi="Arial" w:cs="Arial"/>
          <w:b/>
          <w:sz w:val="20"/>
          <w:szCs w:val="20"/>
        </w:rPr>
        <w:t xml:space="preserve">nvironmental </w:t>
      </w:r>
      <w:r w:rsidR="006A6477">
        <w:rPr>
          <w:rFonts w:ascii="Arial" w:hAnsi="Arial" w:cs="Arial"/>
          <w:b/>
          <w:sz w:val="20"/>
          <w:szCs w:val="20"/>
        </w:rPr>
        <w:t>a</w:t>
      </w:r>
      <w:r w:rsidRPr="00880928">
        <w:rPr>
          <w:rFonts w:ascii="Arial" w:hAnsi="Arial" w:cs="Arial"/>
          <w:b/>
          <w:sz w:val="20"/>
          <w:szCs w:val="20"/>
        </w:rPr>
        <w:t>ctivities</w:t>
      </w:r>
    </w:p>
    <w:p w:rsidR="0072336F" w:rsidRDefault="0030417B">
      <w:pPr>
        <w:numPr>
          <w:ilvl w:val="1"/>
          <w:numId w:val="11"/>
        </w:numPr>
        <w:autoSpaceDE w:val="0"/>
        <w:autoSpaceDN w:val="0"/>
        <w:adjustRightInd w:val="0"/>
        <w:spacing w:before="120" w:after="120"/>
        <w:ind w:left="1080"/>
        <w:rPr>
          <w:rFonts w:ascii="Arial" w:hAnsi="Arial" w:cs="Arial"/>
          <w:b/>
          <w:sz w:val="20"/>
          <w:szCs w:val="20"/>
        </w:rPr>
      </w:pPr>
      <w:r w:rsidRPr="00880928">
        <w:rPr>
          <w:rFonts w:ascii="Arial" w:hAnsi="Arial" w:cs="Arial"/>
          <w:b/>
          <w:sz w:val="20"/>
          <w:szCs w:val="20"/>
        </w:rPr>
        <w:t>Design /Environmental Review Process and Title VI</w:t>
      </w:r>
    </w:p>
    <w:p w:rsidR="0072336F" w:rsidRDefault="0030417B">
      <w:pPr>
        <w:numPr>
          <w:ilvl w:val="0"/>
          <w:numId w:val="2"/>
        </w:numPr>
        <w:tabs>
          <w:tab w:val="clear" w:pos="480"/>
        </w:tabs>
        <w:autoSpaceDE w:val="0"/>
        <w:autoSpaceDN w:val="0"/>
        <w:adjustRightInd w:val="0"/>
        <w:spacing w:before="120" w:after="120"/>
        <w:ind w:left="1440"/>
        <w:rPr>
          <w:rFonts w:ascii="Arial" w:hAnsi="Arial" w:cs="Arial"/>
          <w:sz w:val="20"/>
          <w:szCs w:val="20"/>
        </w:rPr>
      </w:pPr>
      <w:r w:rsidRPr="00977D7F">
        <w:rPr>
          <w:rFonts w:ascii="Arial" w:hAnsi="Arial" w:cs="Arial"/>
          <w:sz w:val="20"/>
          <w:szCs w:val="20"/>
        </w:rPr>
        <w:t>Depending on the scope, complexity, and impacts of a project, a National Environmental Policy</w:t>
      </w:r>
      <w:r w:rsidR="00977D7F">
        <w:rPr>
          <w:rFonts w:ascii="Arial" w:hAnsi="Arial" w:cs="Arial"/>
          <w:sz w:val="20"/>
          <w:szCs w:val="20"/>
        </w:rPr>
        <w:t xml:space="preserve"> Act </w:t>
      </w:r>
      <w:r w:rsidR="00874814">
        <w:rPr>
          <w:rFonts w:ascii="Arial" w:hAnsi="Arial" w:cs="Arial"/>
          <w:sz w:val="20"/>
          <w:szCs w:val="20"/>
        </w:rPr>
        <w:t xml:space="preserve">document </w:t>
      </w:r>
      <w:r w:rsidR="00802C33">
        <w:rPr>
          <w:rFonts w:ascii="Arial" w:hAnsi="Arial" w:cs="Arial"/>
          <w:sz w:val="20"/>
          <w:szCs w:val="20"/>
        </w:rPr>
        <w:t xml:space="preserve">and process </w:t>
      </w:r>
      <w:r w:rsidRPr="00977D7F">
        <w:rPr>
          <w:rFonts w:ascii="Arial" w:hAnsi="Arial" w:cs="Arial"/>
          <w:sz w:val="20"/>
          <w:szCs w:val="20"/>
        </w:rPr>
        <w:t>will be completed.</w:t>
      </w:r>
    </w:p>
    <w:p w:rsidR="0072336F" w:rsidRDefault="0030417B">
      <w:pPr>
        <w:numPr>
          <w:ilvl w:val="0"/>
          <w:numId w:val="2"/>
        </w:numPr>
        <w:tabs>
          <w:tab w:val="clear" w:pos="480"/>
        </w:tabs>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 xml:space="preserve">Monitor compliance with Title VI requirements in all aspects of conducting </w:t>
      </w:r>
      <w:r w:rsidR="00407C09">
        <w:rPr>
          <w:rFonts w:ascii="Arial" w:hAnsi="Arial" w:cs="Arial"/>
          <w:sz w:val="20"/>
          <w:szCs w:val="20"/>
        </w:rPr>
        <w:t xml:space="preserve">an </w:t>
      </w:r>
      <w:r w:rsidR="00874814">
        <w:rPr>
          <w:rFonts w:ascii="Arial" w:hAnsi="Arial" w:cs="Arial"/>
          <w:sz w:val="20"/>
          <w:szCs w:val="20"/>
        </w:rPr>
        <w:t>EIS</w:t>
      </w:r>
      <w:r w:rsidR="00407C09">
        <w:rPr>
          <w:rFonts w:ascii="Arial" w:hAnsi="Arial" w:cs="Arial"/>
          <w:sz w:val="20"/>
          <w:szCs w:val="20"/>
        </w:rPr>
        <w:t xml:space="preserve"> or </w:t>
      </w:r>
      <w:r w:rsidR="00874814">
        <w:rPr>
          <w:rFonts w:ascii="Arial" w:hAnsi="Arial" w:cs="Arial"/>
          <w:sz w:val="20"/>
          <w:szCs w:val="20"/>
        </w:rPr>
        <w:t>EA</w:t>
      </w:r>
      <w:r w:rsidRPr="00880928">
        <w:rPr>
          <w:rFonts w:ascii="Arial" w:hAnsi="Arial" w:cs="Arial"/>
          <w:sz w:val="20"/>
          <w:szCs w:val="20"/>
        </w:rPr>
        <w:t xml:space="preserve">. Provide a comprehensive summary of the demographic and environmental data elements to be considered by the EIS/EA process to the </w:t>
      </w:r>
      <w:r w:rsidR="00407C09">
        <w:rPr>
          <w:rFonts w:ascii="Arial" w:hAnsi="Arial" w:cs="Arial"/>
          <w:sz w:val="20"/>
          <w:szCs w:val="20"/>
        </w:rPr>
        <w:t>C</w:t>
      </w:r>
      <w:r w:rsidRPr="00880928">
        <w:rPr>
          <w:rFonts w:ascii="Arial" w:hAnsi="Arial" w:cs="Arial"/>
          <w:sz w:val="20"/>
          <w:szCs w:val="20"/>
        </w:rPr>
        <w:t xml:space="preserve">oordinator; including updated summary lists as applicable. Incorporate into the review process, adequate time for the Coordinator to review and comment, as applicable, on the draft EIS/EA to ensure there are no violations of the Federal Civil Rights Act, as amended, as a result of the </w:t>
      </w:r>
      <w:r w:rsidR="005B2B1D">
        <w:rPr>
          <w:rFonts w:ascii="Arial" w:hAnsi="Arial" w:cs="Arial"/>
          <w:sz w:val="20"/>
          <w:szCs w:val="20"/>
        </w:rPr>
        <w:t>AGENCY</w:t>
      </w:r>
      <w:r w:rsidRPr="00880928">
        <w:rPr>
          <w:rFonts w:ascii="Arial" w:hAnsi="Arial" w:cs="Arial"/>
          <w:sz w:val="20"/>
          <w:szCs w:val="20"/>
        </w:rPr>
        <w:t>’s Federal-aid highway activities.</w:t>
      </w:r>
    </w:p>
    <w:p w:rsidR="0072336F" w:rsidRDefault="0030417B">
      <w:pPr>
        <w:autoSpaceDE w:val="0"/>
        <w:autoSpaceDN w:val="0"/>
        <w:adjustRightInd w:val="0"/>
        <w:spacing w:before="120" w:after="120"/>
        <w:ind w:left="1440" w:hanging="360"/>
        <w:rPr>
          <w:rFonts w:ascii="Arial" w:hAnsi="Arial" w:cs="Arial"/>
          <w:sz w:val="20"/>
          <w:szCs w:val="20"/>
        </w:rPr>
      </w:pPr>
      <w:r w:rsidRPr="00880928">
        <w:rPr>
          <w:rFonts w:ascii="Arial" w:hAnsi="Arial" w:cs="Arial"/>
          <w:sz w:val="20"/>
          <w:szCs w:val="20"/>
        </w:rPr>
        <w:t>c)</w:t>
      </w:r>
      <w:r w:rsidR="008B42FF">
        <w:rPr>
          <w:rFonts w:ascii="Arial" w:hAnsi="Arial" w:cs="Arial"/>
          <w:sz w:val="20"/>
          <w:szCs w:val="20"/>
        </w:rPr>
        <w:tab/>
      </w:r>
      <w:r w:rsidRPr="00880928">
        <w:rPr>
          <w:rFonts w:ascii="Arial" w:hAnsi="Arial" w:cs="Arial"/>
          <w:sz w:val="20"/>
          <w:szCs w:val="20"/>
        </w:rPr>
        <w:t xml:space="preserve">In order to ensure dissemination of information and foster participation from affected populations, </w:t>
      </w:r>
      <w:r w:rsidR="005B2B1D">
        <w:rPr>
          <w:rFonts w:ascii="Arial" w:hAnsi="Arial" w:cs="Arial"/>
          <w:sz w:val="20"/>
          <w:szCs w:val="20"/>
        </w:rPr>
        <w:t>AGENCY</w:t>
      </w:r>
      <w:r w:rsidRPr="00880928">
        <w:rPr>
          <w:rFonts w:ascii="Arial" w:hAnsi="Arial" w:cs="Arial"/>
          <w:sz w:val="20"/>
          <w:szCs w:val="20"/>
        </w:rPr>
        <w:t xml:space="preserve"> staff will place public notices in applicable general and minority media; select accessible locations and times for public hearings or meetings, and arrange for translation services as needed; particularly in projects impacting predominantly minority communities. </w:t>
      </w:r>
      <w:r w:rsidR="00802C33">
        <w:rPr>
          <w:rFonts w:ascii="Arial" w:hAnsi="Arial" w:cs="Arial"/>
          <w:sz w:val="20"/>
          <w:szCs w:val="20"/>
        </w:rPr>
        <w:t xml:space="preserve">The </w:t>
      </w:r>
      <w:r w:rsidR="005B2B1D">
        <w:rPr>
          <w:rFonts w:ascii="Arial" w:hAnsi="Arial" w:cs="Arial"/>
          <w:sz w:val="20"/>
          <w:szCs w:val="20"/>
        </w:rPr>
        <w:t>AGENCY</w:t>
      </w:r>
      <w:r w:rsidR="00802C33">
        <w:rPr>
          <w:rFonts w:ascii="Arial" w:hAnsi="Arial" w:cs="Arial"/>
          <w:sz w:val="20"/>
          <w:szCs w:val="20"/>
        </w:rPr>
        <w:t xml:space="preserve"> will e</w:t>
      </w:r>
      <w:r w:rsidRPr="00880928">
        <w:rPr>
          <w:rFonts w:ascii="Arial" w:hAnsi="Arial" w:cs="Arial"/>
          <w:sz w:val="20"/>
          <w:szCs w:val="20"/>
        </w:rPr>
        <w:t xml:space="preserve">nsure the public has information pertaining to their rights to call or write the </w:t>
      </w:r>
      <w:r w:rsidR="005B2B1D">
        <w:rPr>
          <w:rFonts w:ascii="Arial" w:hAnsi="Arial" w:cs="Arial"/>
          <w:sz w:val="20"/>
          <w:szCs w:val="20"/>
        </w:rPr>
        <w:t>AGENCY</w:t>
      </w:r>
      <w:r w:rsidRPr="00880928">
        <w:rPr>
          <w:rFonts w:ascii="Arial" w:hAnsi="Arial" w:cs="Arial"/>
          <w:sz w:val="20"/>
          <w:szCs w:val="20"/>
        </w:rPr>
        <w:t xml:space="preserve"> to view plans and discuss environmental problems.</w:t>
      </w:r>
    </w:p>
    <w:p w:rsidR="0072336F" w:rsidRDefault="00503DB6">
      <w:pPr>
        <w:autoSpaceDE w:val="0"/>
        <w:autoSpaceDN w:val="0"/>
        <w:adjustRightInd w:val="0"/>
        <w:spacing w:before="120" w:after="120"/>
        <w:ind w:left="1440" w:hanging="360"/>
        <w:rPr>
          <w:rFonts w:ascii="Arial" w:hAnsi="Arial" w:cs="Arial"/>
          <w:sz w:val="20"/>
          <w:szCs w:val="20"/>
        </w:rPr>
      </w:pPr>
      <w:r>
        <w:rPr>
          <w:rFonts w:ascii="Arial" w:hAnsi="Arial" w:cs="Arial"/>
          <w:sz w:val="20"/>
          <w:szCs w:val="20"/>
        </w:rPr>
        <w:t>d</w:t>
      </w:r>
      <w:r w:rsidR="0030417B" w:rsidRPr="00880928">
        <w:rPr>
          <w:rFonts w:ascii="Arial" w:hAnsi="Arial" w:cs="Arial"/>
          <w:sz w:val="20"/>
          <w:szCs w:val="20"/>
        </w:rPr>
        <w:t>)</w:t>
      </w:r>
      <w:r w:rsidR="008B42FF">
        <w:rPr>
          <w:rFonts w:ascii="Arial" w:hAnsi="Arial" w:cs="Arial"/>
          <w:sz w:val="20"/>
          <w:szCs w:val="20"/>
        </w:rPr>
        <w:tab/>
      </w:r>
      <w:r w:rsidR="005B2B1D">
        <w:rPr>
          <w:rFonts w:ascii="Arial" w:hAnsi="Arial" w:cs="Arial"/>
          <w:sz w:val="20"/>
          <w:szCs w:val="20"/>
        </w:rPr>
        <w:t>AGENCY</w:t>
      </w:r>
      <w:r w:rsidR="00802C33">
        <w:rPr>
          <w:rFonts w:ascii="Arial" w:hAnsi="Arial" w:cs="Arial"/>
          <w:sz w:val="20"/>
          <w:szCs w:val="20"/>
        </w:rPr>
        <w:t xml:space="preserve"> </w:t>
      </w:r>
      <w:r w:rsidR="00407C09">
        <w:rPr>
          <w:rFonts w:ascii="Arial" w:hAnsi="Arial" w:cs="Arial"/>
          <w:sz w:val="20"/>
          <w:szCs w:val="20"/>
        </w:rPr>
        <w:t>s</w:t>
      </w:r>
      <w:r w:rsidR="0030417B" w:rsidRPr="00880928">
        <w:rPr>
          <w:rFonts w:ascii="Arial" w:hAnsi="Arial" w:cs="Arial"/>
          <w:sz w:val="20"/>
          <w:szCs w:val="20"/>
        </w:rPr>
        <w:t>taff shall provide a copy of the Annual Cons</w:t>
      </w:r>
      <w:r w:rsidR="00414971">
        <w:rPr>
          <w:rFonts w:ascii="Arial" w:hAnsi="Arial" w:cs="Arial"/>
          <w:sz w:val="20"/>
          <w:szCs w:val="20"/>
        </w:rPr>
        <w:t xml:space="preserve">truction Report to the </w:t>
      </w:r>
      <w:r w:rsidR="0030417B" w:rsidRPr="00880928">
        <w:rPr>
          <w:rFonts w:ascii="Arial" w:hAnsi="Arial" w:cs="Arial"/>
          <w:sz w:val="20"/>
          <w:szCs w:val="20"/>
        </w:rPr>
        <w:t xml:space="preserve">Coordinator in or around April of each year. The Coordinator shall work with the </w:t>
      </w:r>
      <w:r w:rsidR="005B2B1D">
        <w:rPr>
          <w:rFonts w:ascii="Arial" w:hAnsi="Arial" w:cs="Arial"/>
          <w:sz w:val="20"/>
          <w:szCs w:val="20"/>
        </w:rPr>
        <w:t>AGENCY</w:t>
      </w:r>
      <w:r w:rsidR="0030417B" w:rsidRPr="00880928">
        <w:rPr>
          <w:rFonts w:ascii="Arial" w:hAnsi="Arial" w:cs="Arial"/>
          <w:sz w:val="20"/>
          <w:szCs w:val="20"/>
        </w:rPr>
        <w:t xml:space="preserve"> </w:t>
      </w:r>
      <w:r w:rsidR="00407C09">
        <w:rPr>
          <w:rFonts w:ascii="Arial" w:hAnsi="Arial" w:cs="Arial"/>
          <w:sz w:val="20"/>
          <w:szCs w:val="20"/>
        </w:rPr>
        <w:t>g</w:t>
      </w:r>
      <w:r w:rsidR="00802C33">
        <w:rPr>
          <w:rFonts w:ascii="Arial" w:hAnsi="Arial" w:cs="Arial"/>
          <w:sz w:val="20"/>
          <w:szCs w:val="20"/>
        </w:rPr>
        <w:t xml:space="preserve">eographic </w:t>
      </w:r>
      <w:r w:rsidR="00407C09">
        <w:rPr>
          <w:rFonts w:ascii="Arial" w:hAnsi="Arial" w:cs="Arial"/>
          <w:sz w:val="20"/>
          <w:szCs w:val="20"/>
        </w:rPr>
        <w:t>i</w:t>
      </w:r>
      <w:r w:rsidR="00802C33">
        <w:rPr>
          <w:rFonts w:ascii="Arial" w:hAnsi="Arial" w:cs="Arial"/>
          <w:sz w:val="20"/>
          <w:szCs w:val="20"/>
        </w:rPr>
        <w:t xml:space="preserve">nformation </w:t>
      </w:r>
      <w:r w:rsidR="00407C09">
        <w:rPr>
          <w:rFonts w:ascii="Arial" w:hAnsi="Arial" w:cs="Arial"/>
          <w:sz w:val="20"/>
          <w:szCs w:val="20"/>
        </w:rPr>
        <w:t>s</w:t>
      </w:r>
      <w:r w:rsidR="00802C33">
        <w:rPr>
          <w:rFonts w:ascii="Arial" w:hAnsi="Arial" w:cs="Arial"/>
          <w:sz w:val="20"/>
          <w:szCs w:val="20"/>
        </w:rPr>
        <w:t xml:space="preserve">ystems </w:t>
      </w:r>
      <w:r w:rsidR="00407C09">
        <w:rPr>
          <w:rFonts w:ascii="Arial" w:hAnsi="Arial" w:cs="Arial"/>
          <w:sz w:val="20"/>
          <w:szCs w:val="20"/>
        </w:rPr>
        <w:t>c</w:t>
      </w:r>
      <w:r w:rsidR="00802C33">
        <w:rPr>
          <w:rFonts w:ascii="Arial" w:hAnsi="Arial" w:cs="Arial"/>
          <w:sz w:val="20"/>
          <w:szCs w:val="20"/>
        </w:rPr>
        <w:t>oordinator</w:t>
      </w:r>
      <w:r w:rsidR="004519C4" w:rsidRPr="00880928">
        <w:rPr>
          <w:rFonts w:ascii="Arial" w:hAnsi="Arial" w:cs="Arial"/>
          <w:sz w:val="20"/>
          <w:szCs w:val="20"/>
        </w:rPr>
        <w:t xml:space="preserve"> to generate a map of </w:t>
      </w:r>
      <w:r w:rsidR="0030417B" w:rsidRPr="00880928">
        <w:rPr>
          <w:rFonts w:ascii="Arial" w:hAnsi="Arial" w:cs="Arial"/>
          <w:sz w:val="20"/>
          <w:szCs w:val="20"/>
        </w:rPr>
        <w:t xml:space="preserve">the </w:t>
      </w:r>
      <w:r w:rsidR="00407C09">
        <w:rPr>
          <w:rFonts w:ascii="Arial" w:hAnsi="Arial" w:cs="Arial"/>
          <w:sz w:val="20"/>
          <w:szCs w:val="20"/>
        </w:rPr>
        <w:t>f</w:t>
      </w:r>
      <w:r w:rsidR="0030417B" w:rsidRPr="00880928">
        <w:rPr>
          <w:rFonts w:ascii="Arial" w:hAnsi="Arial" w:cs="Arial"/>
          <w:sz w:val="20"/>
          <w:szCs w:val="20"/>
        </w:rPr>
        <w:t>ederally</w:t>
      </w:r>
      <w:r w:rsidR="00407C09">
        <w:rPr>
          <w:rFonts w:ascii="Arial" w:hAnsi="Arial" w:cs="Arial"/>
          <w:sz w:val="20"/>
          <w:szCs w:val="20"/>
        </w:rPr>
        <w:t xml:space="preserve"> </w:t>
      </w:r>
      <w:r w:rsidR="0030417B" w:rsidRPr="00880928">
        <w:rPr>
          <w:rFonts w:ascii="Arial" w:hAnsi="Arial" w:cs="Arial"/>
          <w:sz w:val="20"/>
          <w:szCs w:val="20"/>
        </w:rPr>
        <w:t xml:space="preserve">funded transportation projects to include demographic data of the </w:t>
      </w:r>
      <w:r w:rsidR="004519C4" w:rsidRPr="00880928">
        <w:rPr>
          <w:rFonts w:ascii="Arial" w:hAnsi="Arial" w:cs="Arial"/>
          <w:sz w:val="20"/>
          <w:szCs w:val="20"/>
        </w:rPr>
        <w:t xml:space="preserve">neighborhoods </w:t>
      </w:r>
      <w:r w:rsidR="00414971">
        <w:rPr>
          <w:rFonts w:ascii="Arial" w:hAnsi="Arial" w:cs="Arial"/>
          <w:sz w:val="20"/>
          <w:szCs w:val="20"/>
        </w:rPr>
        <w:t>a</w:t>
      </w:r>
      <w:r w:rsidR="004519C4" w:rsidRPr="00880928">
        <w:rPr>
          <w:rFonts w:ascii="Arial" w:hAnsi="Arial" w:cs="Arial"/>
          <w:sz w:val="20"/>
          <w:szCs w:val="20"/>
        </w:rPr>
        <w:t xml:space="preserve">ffected by the </w:t>
      </w:r>
      <w:r w:rsidR="0030417B" w:rsidRPr="00880928">
        <w:rPr>
          <w:rFonts w:ascii="Arial" w:hAnsi="Arial" w:cs="Arial"/>
          <w:sz w:val="20"/>
          <w:szCs w:val="20"/>
        </w:rPr>
        <w:t>projects.</w:t>
      </w:r>
    </w:p>
    <w:p w:rsidR="0072336F" w:rsidRDefault="00503DB6">
      <w:pPr>
        <w:autoSpaceDE w:val="0"/>
        <w:autoSpaceDN w:val="0"/>
        <w:adjustRightInd w:val="0"/>
        <w:spacing w:before="120" w:after="120"/>
        <w:ind w:left="1440" w:hanging="360"/>
        <w:rPr>
          <w:rFonts w:ascii="Arial" w:hAnsi="Arial" w:cs="Arial"/>
          <w:sz w:val="20"/>
          <w:szCs w:val="20"/>
        </w:rPr>
      </w:pPr>
      <w:r>
        <w:rPr>
          <w:rFonts w:ascii="Arial" w:hAnsi="Arial" w:cs="Arial"/>
          <w:sz w:val="20"/>
          <w:szCs w:val="20"/>
        </w:rPr>
        <w:t>e)</w:t>
      </w:r>
      <w:r w:rsidR="008B42FF">
        <w:rPr>
          <w:rFonts w:ascii="Arial" w:hAnsi="Arial" w:cs="Arial"/>
          <w:sz w:val="20"/>
          <w:szCs w:val="20"/>
        </w:rPr>
        <w:tab/>
      </w:r>
      <w:r w:rsidR="008D0200">
        <w:rPr>
          <w:rFonts w:ascii="Arial" w:hAnsi="Arial" w:cs="Arial"/>
          <w:sz w:val="20"/>
          <w:szCs w:val="20"/>
        </w:rPr>
        <w:t xml:space="preserve">Environmental </w:t>
      </w:r>
      <w:r w:rsidR="00407C09">
        <w:rPr>
          <w:rFonts w:ascii="Arial" w:hAnsi="Arial" w:cs="Arial"/>
          <w:sz w:val="20"/>
          <w:szCs w:val="20"/>
        </w:rPr>
        <w:t>j</w:t>
      </w:r>
      <w:r w:rsidR="008D0200">
        <w:rPr>
          <w:rFonts w:ascii="Arial" w:hAnsi="Arial" w:cs="Arial"/>
          <w:sz w:val="20"/>
          <w:szCs w:val="20"/>
        </w:rPr>
        <w:t>ustice</w:t>
      </w:r>
    </w:p>
    <w:p w:rsidR="0072336F" w:rsidRDefault="002F3193">
      <w:pPr>
        <w:autoSpaceDE w:val="0"/>
        <w:autoSpaceDN w:val="0"/>
        <w:adjustRightInd w:val="0"/>
        <w:ind w:left="1440"/>
        <w:rPr>
          <w:rFonts w:ascii="Arial" w:hAnsi="Arial" w:cs="Arial"/>
          <w:sz w:val="20"/>
          <w:szCs w:val="20"/>
        </w:rPr>
      </w:pPr>
      <w:r>
        <w:rPr>
          <w:rFonts w:ascii="Arial" w:hAnsi="Arial" w:cs="Arial"/>
          <w:sz w:val="20"/>
          <w:szCs w:val="20"/>
        </w:rPr>
        <w:t>T</w:t>
      </w:r>
      <w:r w:rsidR="008D0200" w:rsidRPr="00EE29BE">
        <w:rPr>
          <w:rFonts w:ascii="Arial" w:hAnsi="Arial" w:cs="Arial"/>
          <w:sz w:val="20"/>
          <w:szCs w:val="20"/>
        </w:rPr>
        <w:t>he concept of environmental justice includes the identification and assessment of disproportionately high and adverse effects of programs, policies or activities on the minority and low</w:t>
      </w:r>
      <w:r w:rsidR="008D0200" w:rsidRPr="00EE29BE">
        <w:rPr>
          <w:rFonts w:ascii="Cambria" w:hAnsi="Cambria" w:cs="Arial"/>
          <w:sz w:val="20"/>
          <w:szCs w:val="20"/>
        </w:rPr>
        <w:t>‐</w:t>
      </w:r>
      <w:r w:rsidR="008D0200" w:rsidRPr="00EE29BE">
        <w:rPr>
          <w:rFonts w:ascii="Arial" w:hAnsi="Arial" w:cs="Arial"/>
          <w:sz w:val="20"/>
          <w:szCs w:val="20"/>
        </w:rPr>
        <w:t>income population groups. Within the context of transportation planning, environmental justice considers the relative distribution of cost and benefits from transportation investment strategies and policies among different segments of society.</w:t>
      </w:r>
      <w:r w:rsidR="008D0200">
        <w:rPr>
          <w:rFonts w:ascii="Arial" w:hAnsi="Arial" w:cs="Arial"/>
          <w:sz w:val="20"/>
          <w:szCs w:val="20"/>
        </w:rPr>
        <w:t xml:space="preserve"> </w:t>
      </w:r>
    </w:p>
    <w:p w:rsidR="0072336F" w:rsidRDefault="0072336F">
      <w:pPr>
        <w:autoSpaceDE w:val="0"/>
        <w:autoSpaceDN w:val="0"/>
        <w:adjustRightInd w:val="0"/>
        <w:ind w:left="1440" w:hanging="360"/>
        <w:rPr>
          <w:rFonts w:ascii="Arial" w:hAnsi="Arial" w:cs="Arial"/>
          <w:sz w:val="20"/>
          <w:szCs w:val="20"/>
        </w:rPr>
      </w:pPr>
    </w:p>
    <w:p w:rsidR="0072336F" w:rsidRDefault="008D0200">
      <w:pPr>
        <w:autoSpaceDE w:val="0"/>
        <w:autoSpaceDN w:val="0"/>
        <w:adjustRightInd w:val="0"/>
        <w:ind w:left="1440"/>
        <w:rPr>
          <w:rFonts w:ascii="Arial" w:hAnsi="Arial" w:cs="Arial"/>
          <w:sz w:val="20"/>
          <w:szCs w:val="20"/>
        </w:rPr>
      </w:pPr>
      <w:r>
        <w:rPr>
          <w:rFonts w:ascii="Arial" w:hAnsi="Arial" w:cs="Arial"/>
          <w:sz w:val="20"/>
          <w:szCs w:val="20"/>
        </w:rPr>
        <w:t>A</w:t>
      </w:r>
      <w:r w:rsidRPr="00EE29BE">
        <w:rPr>
          <w:rFonts w:ascii="Arial" w:hAnsi="Arial" w:cs="Arial"/>
          <w:sz w:val="20"/>
          <w:szCs w:val="20"/>
        </w:rPr>
        <w:t xml:space="preserve"> systematic process is used to study and evaluate all necessary environmental aspects of the proposed action(s). Depending on the scope, complexity, and impacts of the project, the </w:t>
      </w:r>
      <w:r w:rsidR="00414971">
        <w:rPr>
          <w:rFonts w:ascii="Arial" w:hAnsi="Arial" w:cs="Arial"/>
          <w:sz w:val="20"/>
          <w:szCs w:val="20"/>
        </w:rPr>
        <w:t>AGENCY’</w:t>
      </w:r>
      <w:r w:rsidRPr="00EE29BE">
        <w:rPr>
          <w:rFonts w:ascii="Arial" w:hAnsi="Arial" w:cs="Arial"/>
          <w:sz w:val="20"/>
          <w:szCs w:val="20"/>
        </w:rPr>
        <w:t>s</w:t>
      </w:r>
      <w:r>
        <w:rPr>
          <w:rFonts w:ascii="Arial" w:hAnsi="Arial" w:cs="Arial"/>
          <w:sz w:val="20"/>
          <w:szCs w:val="20"/>
        </w:rPr>
        <w:t xml:space="preserve"> </w:t>
      </w:r>
      <w:r w:rsidRPr="00EE29BE">
        <w:rPr>
          <w:rFonts w:ascii="Arial" w:hAnsi="Arial" w:cs="Arial"/>
          <w:sz w:val="20"/>
          <w:szCs w:val="20"/>
        </w:rPr>
        <w:t>Coordinator oversees the process</w:t>
      </w:r>
      <w:r w:rsidR="00C46577">
        <w:rPr>
          <w:rFonts w:ascii="Arial" w:hAnsi="Arial" w:cs="Arial"/>
          <w:sz w:val="20"/>
          <w:szCs w:val="20"/>
        </w:rPr>
        <w:t>,</w:t>
      </w:r>
      <w:r w:rsidRPr="00EE29BE">
        <w:rPr>
          <w:rFonts w:ascii="Arial" w:hAnsi="Arial" w:cs="Arial"/>
          <w:sz w:val="20"/>
          <w:szCs w:val="20"/>
        </w:rPr>
        <w:t xml:space="preserve"> ensures all federal and state requirements are met, and the public has been invited to participate.</w:t>
      </w:r>
      <w:r w:rsidRPr="00E209D7">
        <w:rPr>
          <w:rFonts w:ascii="Arial" w:hAnsi="Arial" w:cs="Arial"/>
          <w:sz w:val="20"/>
          <w:szCs w:val="20"/>
        </w:rPr>
        <w:t xml:space="preserve"> </w:t>
      </w:r>
      <w:r>
        <w:rPr>
          <w:rFonts w:ascii="Arial" w:hAnsi="Arial" w:cs="Arial"/>
          <w:sz w:val="20"/>
          <w:szCs w:val="20"/>
        </w:rPr>
        <w:t xml:space="preserve">The </w:t>
      </w:r>
      <w:r w:rsidR="005B2B1D">
        <w:rPr>
          <w:rFonts w:ascii="Arial" w:hAnsi="Arial" w:cs="Arial"/>
          <w:sz w:val="20"/>
          <w:szCs w:val="20"/>
        </w:rPr>
        <w:t>AGENCY</w:t>
      </w:r>
      <w:r>
        <w:rPr>
          <w:rFonts w:ascii="Arial" w:hAnsi="Arial" w:cs="Arial"/>
          <w:sz w:val="20"/>
          <w:szCs w:val="20"/>
        </w:rPr>
        <w:t xml:space="preserve"> is responsible for environmental review, and Title VI environmental justice compliance in all aspects of </w:t>
      </w:r>
      <w:r w:rsidR="005B2B1D">
        <w:rPr>
          <w:rFonts w:ascii="Arial" w:hAnsi="Arial" w:cs="Arial"/>
          <w:sz w:val="20"/>
          <w:szCs w:val="20"/>
        </w:rPr>
        <w:t>AGENCY</w:t>
      </w:r>
      <w:r>
        <w:rPr>
          <w:rFonts w:ascii="Arial" w:hAnsi="Arial" w:cs="Arial"/>
          <w:sz w:val="20"/>
          <w:szCs w:val="20"/>
        </w:rPr>
        <w:t>’s work that triggers environmental review requirements.</w:t>
      </w:r>
    </w:p>
    <w:p w:rsidR="0072336F" w:rsidRDefault="0072336F">
      <w:pPr>
        <w:autoSpaceDE w:val="0"/>
        <w:autoSpaceDN w:val="0"/>
        <w:adjustRightInd w:val="0"/>
        <w:rPr>
          <w:rFonts w:ascii="Arial" w:hAnsi="Arial" w:cs="Arial"/>
          <w:sz w:val="20"/>
          <w:szCs w:val="20"/>
        </w:rPr>
      </w:pPr>
    </w:p>
    <w:p w:rsidR="0072336F" w:rsidRDefault="0030417B">
      <w:pPr>
        <w:numPr>
          <w:ilvl w:val="1"/>
          <w:numId w:val="7"/>
        </w:numPr>
        <w:autoSpaceDE w:val="0"/>
        <w:autoSpaceDN w:val="0"/>
        <w:adjustRightInd w:val="0"/>
        <w:spacing w:before="120" w:after="120"/>
        <w:ind w:left="720"/>
        <w:rPr>
          <w:rFonts w:ascii="Arial" w:hAnsi="Arial" w:cs="Arial"/>
          <w:b/>
          <w:sz w:val="20"/>
          <w:szCs w:val="20"/>
        </w:rPr>
      </w:pPr>
      <w:r w:rsidRPr="00880928">
        <w:rPr>
          <w:rFonts w:ascii="Arial" w:hAnsi="Arial" w:cs="Arial"/>
          <w:b/>
          <w:sz w:val="20"/>
          <w:szCs w:val="20"/>
        </w:rPr>
        <w:t>Right</w:t>
      </w:r>
      <w:r w:rsidR="00C46577">
        <w:rPr>
          <w:rFonts w:ascii="Arial" w:hAnsi="Arial" w:cs="Arial"/>
          <w:b/>
          <w:sz w:val="20"/>
          <w:szCs w:val="20"/>
        </w:rPr>
        <w:t xml:space="preserve"> </w:t>
      </w:r>
      <w:r w:rsidRPr="00880928">
        <w:rPr>
          <w:rFonts w:ascii="Arial" w:hAnsi="Arial" w:cs="Arial"/>
          <w:b/>
          <w:sz w:val="20"/>
          <w:szCs w:val="20"/>
        </w:rPr>
        <w:t>of</w:t>
      </w:r>
      <w:r w:rsidR="00C46577">
        <w:rPr>
          <w:rFonts w:ascii="Arial" w:hAnsi="Arial" w:cs="Arial"/>
          <w:b/>
          <w:sz w:val="20"/>
          <w:szCs w:val="20"/>
        </w:rPr>
        <w:t xml:space="preserve"> </w:t>
      </w:r>
      <w:r w:rsidRPr="00880928">
        <w:rPr>
          <w:rFonts w:ascii="Arial" w:hAnsi="Arial" w:cs="Arial"/>
          <w:b/>
          <w:sz w:val="20"/>
          <w:szCs w:val="20"/>
        </w:rPr>
        <w:t xml:space="preserve">way </w:t>
      </w:r>
      <w:r w:rsidR="00C46577">
        <w:rPr>
          <w:rFonts w:ascii="Arial" w:hAnsi="Arial" w:cs="Arial"/>
          <w:b/>
          <w:sz w:val="20"/>
          <w:szCs w:val="20"/>
        </w:rPr>
        <w:t>a</w:t>
      </w:r>
      <w:r w:rsidRPr="00880928">
        <w:rPr>
          <w:rFonts w:ascii="Arial" w:hAnsi="Arial" w:cs="Arial"/>
          <w:b/>
          <w:sz w:val="20"/>
          <w:szCs w:val="20"/>
        </w:rPr>
        <w:t>ctivities</w:t>
      </w:r>
    </w:p>
    <w:p w:rsidR="0072336F" w:rsidRDefault="0030417B">
      <w:pPr>
        <w:numPr>
          <w:ilvl w:val="1"/>
          <w:numId w:val="12"/>
        </w:numPr>
        <w:autoSpaceDE w:val="0"/>
        <w:autoSpaceDN w:val="0"/>
        <w:adjustRightInd w:val="0"/>
        <w:spacing w:before="120" w:after="120"/>
        <w:ind w:left="1080"/>
        <w:rPr>
          <w:rFonts w:ascii="Arial" w:hAnsi="Arial" w:cs="Arial"/>
          <w:b/>
          <w:sz w:val="20"/>
          <w:szCs w:val="20"/>
        </w:rPr>
      </w:pPr>
      <w:r w:rsidRPr="00414971">
        <w:rPr>
          <w:rFonts w:ascii="Arial" w:hAnsi="Arial" w:cs="Arial"/>
          <w:b/>
          <w:sz w:val="20"/>
          <w:szCs w:val="20"/>
        </w:rPr>
        <w:t xml:space="preserve">Real </w:t>
      </w:r>
      <w:r w:rsidR="00C46577">
        <w:rPr>
          <w:rFonts w:ascii="Arial" w:hAnsi="Arial" w:cs="Arial"/>
          <w:b/>
          <w:sz w:val="20"/>
          <w:szCs w:val="20"/>
        </w:rPr>
        <w:t>p</w:t>
      </w:r>
      <w:r w:rsidRPr="00414971">
        <w:rPr>
          <w:rFonts w:ascii="Arial" w:hAnsi="Arial" w:cs="Arial"/>
          <w:b/>
          <w:sz w:val="20"/>
          <w:szCs w:val="20"/>
        </w:rPr>
        <w:t xml:space="preserve">roperty </w:t>
      </w:r>
      <w:r w:rsidR="00C46577">
        <w:rPr>
          <w:rFonts w:ascii="Arial" w:hAnsi="Arial" w:cs="Arial"/>
          <w:b/>
          <w:sz w:val="20"/>
          <w:szCs w:val="20"/>
        </w:rPr>
        <w:t>s</w:t>
      </w:r>
      <w:r w:rsidRPr="00414971">
        <w:rPr>
          <w:rFonts w:ascii="Arial" w:hAnsi="Arial" w:cs="Arial"/>
          <w:b/>
          <w:sz w:val="20"/>
          <w:szCs w:val="20"/>
        </w:rPr>
        <w:t>ervices.</w:t>
      </w:r>
      <w:r w:rsidRPr="00414971">
        <w:rPr>
          <w:rFonts w:ascii="Arial" w:hAnsi="Arial" w:cs="Arial"/>
          <w:sz w:val="20"/>
          <w:szCs w:val="20"/>
        </w:rPr>
        <w:t xml:space="preserve"> </w:t>
      </w:r>
      <w:r w:rsidR="00431A44" w:rsidRPr="00431A44">
        <w:rPr>
          <w:rFonts w:ascii="Arial" w:hAnsi="Arial" w:cs="Arial"/>
          <w:sz w:val="20"/>
          <w:szCs w:val="20"/>
          <w:highlight w:val="yellow"/>
          <w:u w:val="single"/>
        </w:rPr>
        <w:t xml:space="preserve"> N/A or position name</w:t>
      </w:r>
      <w:r w:rsidRPr="00414971">
        <w:rPr>
          <w:rFonts w:ascii="Arial" w:hAnsi="Arial" w:cs="Arial"/>
          <w:sz w:val="20"/>
          <w:szCs w:val="20"/>
        </w:rPr>
        <w:t xml:space="preserve"> manages and coordinates the appraisal and acquisition of real property and relocation assistance services for public works projects. The right of way acquisition process entails appraisal of property, negotiation of terms and conditions for acquisition, and assistance in the relocation of displaced individuals, businesses, farm operations, nonprofit organizatio</w:t>
      </w:r>
      <w:r w:rsidR="005B65EA" w:rsidRPr="00414971">
        <w:rPr>
          <w:rFonts w:ascii="Arial" w:hAnsi="Arial" w:cs="Arial"/>
          <w:sz w:val="20"/>
          <w:szCs w:val="20"/>
        </w:rPr>
        <w:t xml:space="preserve">ns, and property management. </w:t>
      </w:r>
    </w:p>
    <w:p w:rsidR="0072336F" w:rsidRDefault="0030417B">
      <w:pPr>
        <w:numPr>
          <w:ilvl w:val="1"/>
          <w:numId w:val="12"/>
        </w:numPr>
        <w:autoSpaceDE w:val="0"/>
        <w:autoSpaceDN w:val="0"/>
        <w:adjustRightInd w:val="0"/>
        <w:spacing w:before="120" w:after="120"/>
        <w:ind w:left="1080"/>
        <w:rPr>
          <w:rFonts w:ascii="Arial" w:hAnsi="Arial" w:cs="Arial"/>
          <w:b/>
          <w:sz w:val="20"/>
          <w:szCs w:val="20"/>
        </w:rPr>
      </w:pPr>
      <w:r w:rsidRPr="00880928">
        <w:rPr>
          <w:rFonts w:ascii="Arial" w:hAnsi="Arial" w:cs="Arial"/>
          <w:b/>
          <w:sz w:val="20"/>
          <w:szCs w:val="20"/>
        </w:rPr>
        <w:t>Right</w:t>
      </w:r>
      <w:r w:rsidR="00315BAE">
        <w:rPr>
          <w:rFonts w:ascii="Arial" w:hAnsi="Arial" w:cs="Arial"/>
          <w:b/>
          <w:sz w:val="20"/>
          <w:szCs w:val="20"/>
        </w:rPr>
        <w:t xml:space="preserve"> </w:t>
      </w:r>
      <w:r w:rsidRPr="00880928">
        <w:rPr>
          <w:rFonts w:ascii="Arial" w:hAnsi="Arial" w:cs="Arial"/>
          <w:b/>
          <w:sz w:val="20"/>
          <w:szCs w:val="20"/>
        </w:rPr>
        <w:t>of</w:t>
      </w:r>
      <w:r w:rsidR="00315BAE">
        <w:rPr>
          <w:rFonts w:ascii="Arial" w:hAnsi="Arial" w:cs="Arial"/>
          <w:b/>
          <w:sz w:val="20"/>
          <w:szCs w:val="20"/>
        </w:rPr>
        <w:t xml:space="preserve"> </w:t>
      </w:r>
      <w:r w:rsidRPr="00880928">
        <w:rPr>
          <w:rFonts w:ascii="Arial" w:hAnsi="Arial" w:cs="Arial"/>
          <w:b/>
          <w:sz w:val="20"/>
          <w:szCs w:val="20"/>
        </w:rPr>
        <w:t xml:space="preserve">way </w:t>
      </w:r>
      <w:r w:rsidR="00315BAE">
        <w:rPr>
          <w:rFonts w:ascii="Arial" w:hAnsi="Arial" w:cs="Arial"/>
          <w:b/>
          <w:sz w:val="20"/>
          <w:szCs w:val="20"/>
        </w:rPr>
        <w:t>a</w:t>
      </w:r>
      <w:r w:rsidRPr="00880928">
        <w:rPr>
          <w:rFonts w:ascii="Arial" w:hAnsi="Arial" w:cs="Arial"/>
          <w:b/>
          <w:sz w:val="20"/>
          <w:szCs w:val="20"/>
        </w:rPr>
        <w:t>ctivities and Title VI</w:t>
      </w:r>
    </w:p>
    <w:p w:rsidR="0072336F" w:rsidRDefault="0030417B">
      <w:pPr>
        <w:numPr>
          <w:ilvl w:val="0"/>
          <w:numId w:val="13"/>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Ensure equal opportunity in all aspects of procuring real estate service contracting and appraisal agreements.</w:t>
      </w:r>
    </w:p>
    <w:p w:rsidR="0072336F" w:rsidRDefault="0030417B">
      <w:pPr>
        <w:numPr>
          <w:ilvl w:val="0"/>
          <w:numId w:val="13"/>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Follow adopted vendor procurement policies in the acquisition of contracted services.</w:t>
      </w:r>
    </w:p>
    <w:p w:rsidR="0072336F" w:rsidRDefault="0030417B">
      <w:pPr>
        <w:numPr>
          <w:ilvl w:val="0"/>
          <w:numId w:val="13"/>
        </w:numPr>
        <w:autoSpaceDE w:val="0"/>
        <w:autoSpaceDN w:val="0"/>
        <w:adjustRightInd w:val="0"/>
        <w:spacing w:before="120" w:after="120"/>
        <w:ind w:left="1440"/>
        <w:rPr>
          <w:rFonts w:ascii="Arial" w:hAnsi="Arial" w:cs="Arial"/>
          <w:sz w:val="20"/>
          <w:szCs w:val="20"/>
        </w:rPr>
      </w:pPr>
      <w:r w:rsidRPr="00977D7F">
        <w:rPr>
          <w:rFonts w:ascii="Arial" w:hAnsi="Arial" w:cs="Arial"/>
          <w:sz w:val="20"/>
          <w:szCs w:val="20"/>
        </w:rPr>
        <w:t xml:space="preserve">Utilize current directories identifying fee appraiser organizations and the </w:t>
      </w:r>
      <w:r w:rsidR="00BA7D06">
        <w:rPr>
          <w:rFonts w:ascii="Arial" w:hAnsi="Arial" w:cs="Arial"/>
          <w:sz w:val="20"/>
          <w:szCs w:val="20"/>
        </w:rPr>
        <w:t>Iowa D</w:t>
      </w:r>
      <w:r w:rsidR="00414971">
        <w:rPr>
          <w:rFonts w:ascii="Arial" w:hAnsi="Arial" w:cs="Arial"/>
          <w:sz w:val="20"/>
          <w:szCs w:val="20"/>
        </w:rPr>
        <w:t>OT’s</w:t>
      </w:r>
      <w:r w:rsidRPr="00977D7F">
        <w:rPr>
          <w:rFonts w:ascii="Arial" w:hAnsi="Arial" w:cs="Arial"/>
          <w:sz w:val="20"/>
          <w:szCs w:val="20"/>
        </w:rPr>
        <w:t xml:space="preserve"> list of certified fee appraisers when seeking services. Maintain data on awards to minority and female appraisers, and provide data to the Coordinator on a quarterly basis.</w:t>
      </w:r>
      <w:r w:rsidR="004519C4" w:rsidRPr="00977D7F">
        <w:rPr>
          <w:rFonts w:ascii="Arial" w:hAnsi="Arial" w:cs="Arial"/>
          <w:sz w:val="20"/>
          <w:szCs w:val="20"/>
        </w:rPr>
        <w:t xml:space="preserve"> </w:t>
      </w:r>
    </w:p>
    <w:p w:rsidR="0072336F" w:rsidRDefault="0030417B">
      <w:pPr>
        <w:numPr>
          <w:ilvl w:val="0"/>
          <w:numId w:val="13"/>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Incorporate Title VI language and assurance statements in all surveys of property owners and tenants after the</w:t>
      </w:r>
      <w:r w:rsidR="004519C4" w:rsidRPr="00880928">
        <w:rPr>
          <w:rFonts w:ascii="Arial" w:hAnsi="Arial" w:cs="Arial"/>
          <w:sz w:val="20"/>
          <w:szCs w:val="20"/>
        </w:rPr>
        <w:t xml:space="preserve"> </w:t>
      </w:r>
      <w:r w:rsidRPr="00880928">
        <w:rPr>
          <w:rFonts w:ascii="Arial" w:hAnsi="Arial" w:cs="Arial"/>
          <w:sz w:val="20"/>
          <w:szCs w:val="20"/>
        </w:rPr>
        <w:t>conclusion of all business. Coordinate the preparation of deeds, permits and leases to ensure the inclusion of the</w:t>
      </w:r>
      <w:r w:rsidR="004519C4" w:rsidRPr="00880928">
        <w:rPr>
          <w:rFonts w:ascii="Arial" w:hAnsi="Arial" w:cs="Arial"/>
          <w:sz w:val="20"/>
          <w:szCs w:val="20"/>
        </w:rPr>
        <w:t xml:space="preserve"> </w:t>
      </w:r>
      <w:r w:rsidRPr="00880928">
        <w:rPr>
          <w:rFonts w:ascii="Arial" w:hAnsi="Arial" w:cs="Arial"/>
          <w:sz w:val="20"/>
          <w:szCs w:val="20"/>
        </w:rPr>
        <w:t xml:space="preserve">appropriate clauses, including Title VI </w:t>
      </w:r>
      <w:r w:rsidR="003B2979">
        <w:rPr>
          <w:rFonts w:ascii="Arial" w:hAnsi="Arial" w:cs="Arial"/>
          <w:sz w:val="20"/>
          <w:szCs w:val="20"/>
        </w:rPr>
        <w:t>a</w:t>
      </w:r>
      <w:r w:rsidRPr="003B2979">
        <w:rPr>
          <w:rFonts w:ascii="Arial" w:hAnsi="Arial" w:cs="Arial"/>
          <w:sz w:val="20"/>
          <w:szCs w:val="20"/>
        </w:rPr>
        <w:t>ssurances.</w:t>
      </w:r>
    </w:p>
    <w:p w:rsidR="0072336F" w:rsidRDefault="0030417B">
      <w:pPr>
        <w:numPr>
          <w:ilvl w:val="0"/>
          <w:numId w:val="14"/>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Ensure that appraised values and communications associated with the appraisal and negotiation operations result in equitable treatment.</w:t>
      </w:r>
    </w:p>
    <w:p w:rsidR="0072336F" w:rsidRDefault="0030417B">
      <w:pPr>
        <w:numPr>
          <w:ilvl w:val="0"/>
          <w:numId w:val="14"/>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Ensure comparable replacement dwellings are available and assistance is given to all displaced persons and entities by the property acquisition process.</w:t>
      </w:r>
    </w:p>
    <w:p w:rsidR="0072336F" w:rsidRDefault="0030417B">
      <w:pPr>
        <w:numPr>
          <w:ilvl w:val="0"/>
          <w:numId w:val="14"/>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Maintain statistical data</w:t>
      </w:r>
      <w:r w:rsidR="00315BAE">
        <w:rPr>
          <w:rFonts w:ascii="Arial" w:hAnsi="Arial" w:cs="Arial"/>
          <w:sz w:val="20"/>
          <w:szCs w:val="20"/>
        </w:rPr>
        <w:t>,</w:t>
      </w:r>
      <w:r w:rsidRPr="00880928">
        <w:rPr>
          <w:rFonts w:ascii="Arial" w:hAnsi="Arial" w:cs="Arial"/>
          <w:sz w:val="20"/>
          <w:szCs w:val="20"/>
        </w:rPr>
        <w:t xml:space="preserve"> including </w:t>
      </w:r>
      <w:r w:rsidR="00B85EE7" w:rsidRPr="00216D47">
        <w:rPr>
          <w:rFonts w:ascii="Arial" w:hAnsi="Arial" w:cs="Arial"/>
          <w:sz w:val="20"/>
          <w:szCs w:val="20"/>
        </w:rPr>
        <w:t xml:space="preserve">race, color, national origin, </w:t>
      </w:r>
      <w:r w:rsidR="00216D47" w:rsidRPr="00216D47">
        <w:rPr>
          <w:rFonts w:ascii="Arial" w:hAnsi="Arial" w:cs="Arial"/>
          <w:sz w:val="20"/>
          <w:szCs w:val="20"/>
        </w:rPr>
        <w:t>age, gender, disability, LEP</w:t>
      </w:r>
      <w:r w:rsidR="00216D47">
        <w:rPr>
          <w:rFonts w:ascii="Arial" w:hAnsi="Arial" w:cs="Arial"/>
          <w:sz w:val="20"/>
          <w:szCs w:val="20"/>
        </w:rPr>
        <w:t xml:space="preserve"> and income levels</w:t>
      </w:r>
      <w:r w:rsidRPr="00880928">
        <w:rPr>
          <w:rFonts w:ascii="Arial" w:hAnsi="Arial" w:cs="Arial"/>
          <w:sz w:val="20"/>
          <w:szCs w:val="20"/>
        </w:rPr>
        <w:t xml:space="preserve"> on all </w:t>
      </w:r>
      <w:proofErr w:type="spellStart"/>
      <w:r w:rsidRPr="00880928">
        <w:rPr>
          <w:rFonts w:ascii="Arial" w:hAnsi="Arial" w:cs="Arial"/>
          <w:sz w:val="20"/>
          <w:szCs w:val="20"/>
        </w:rPr>
        <w:t>relocatees</w:t>
      </w:r>
      <w:proofErr w:type="spellEnd"/>
      <w:r w:rsidRPr="00880928">
        <w:rPr>
          <w:rFonts w:ascii="Arial" w:hAnsi="Arial" w:cs="Arial"/>
          <w:sz w:val="20"/>
          <w:szCs w:val="20"/>
        </w:rPr>
        <w:t xml:space="preserve"> affected by </w:t>
      </w:r>
      <w:r w:rsidR="00315BAE">
        <w:rPr>
          <w:rFonts w:ascii="Arial" w:hAnsi="Arial" w:cs="Arial"/>
          <w:sz w:val="20"/>
          <w:szCs w:val="20"/>
        </w:rPr>
        <w:t>f</w:t>
      </w:r>
      <w:r w:rsidRPr="00880928">
        <w:rPr>
          <w:rFonts w:ascii="Arial" w:hAnsi="Arial" w:cs="Arial"/>
          <w:sz w:val="20"/>
          <w:szCs w:val="20"/>
        </w:rPr>
        <w:t>ederally</w:t>
      </w:r>
      <w:r w:rsidR="00315BAE">
        <w:rPr>
          <w:rFonts w:ascii="Arial" w:hAnsi="Arial" w:cs="Arial"/>
          <w:sz w:val="20"/>
          <w:szCs w:val="20"/>
        </w:rPr>
        <w:t xml:space="preserve"> </w:t>
      </w:r>
      <w:r w:rsidRPr="00880928">
        <w:rPr>
          <w:rFonts w:ascii="Arial" w:hAnsi="Arial" w:cs="Arial"/>
          <w:sz w:val="20"/>
          <w:szCs w:val="20"/>
        </w:rPr>
        <w:t xml:space="preserve">funded projects, and provide detailed demographic data </w:t>
      </w:r>
      <w:r w:rsidR="00587DC4">
        <w:rPr>
          <w:rFonts w:ascii="Arial" w:hAnsi="Arial" w:cs="Arial"/>
          <w:sz w:val="20"/>
          <w:szCs w:val="20"/>
        </w:rPr>
        <w:t>quarterly</w:t>
      </w:r>
      <w:r w:rsidRPr="00880928">
        <w:rPr>
          <w:rFonts w:ascii="Arial" w:hAnsi="Arial" w:cs="Arial"/>
          <w:sz w:val="20"/>
          <w:szCs w:val="20"/>
        </w:rPr>
        <w:t xml:space="preserve"> to the Coordinator.</w:t>
      </w:r>
    </w:p>
    <w:p w:rsidR="0072336F" w:rsidRDefault="0072336F">
      <w:pPr>
        <w:autoSpaceDE w:val="0"/>
        <w:autoSpaceDN w:val="0"/>
        <w:adjustRightInd w:val="0"/>
        <w:spacing w:before="120" w:after="120"/>
        <w:ind w:left="1080"/>
        <w:rPr>
          <w:rFonts w:ascii="Arial" w:hAnsi="Arial" w:cs="Arial"/>
          <w:sz w:val="20"/>
          <w:szCs w:val="20"/>
        </w:rPr>
      </w:pPr>
    </w:p>
    <w:p w:rsidR="0072336F" w:rsidRDefault="0030417B">
      <w:pPr>
        <w:autoSpaceDE w:val="0"/>
        <w:autoSpaceDN w:val="0"/>
        <w:adjustRightInd w:val="0"/>
        <w:spacing w:before="120" w:after="120"/>
        <w:ind w:left="720" w:hanging="360"/>
        <w:rPr>
          <w:rFonts w:ascii="Arial" w:hAnsi="Arial" w:cs="Arial"/>
          <w:b/>
          <w:sz w:val="20"/>
          <w:szCs w:val="20"/>
        </w:rPr>
      </w:pPr>
      <w:r w:rsidRPr="00880928">
        <w:rPr>
          <w:rFonts w:ascii="Arial" w:hAnsi="Arial" w:cs="Arial"/>
          <w:b/>
          <w:sz w:val="20"/>
          <w:szCs w:val="20"/>
        </w:rPr>
        <w:t xml:space="preserve">E. Construction and </w:t>
      </w:r>
      <w:r w:rsidR="004B37DA">
        <w:rPr>
          <w:rFonts w:ascii="Arial" w:hAnsi="Arial" w:cs="Arial"/>
          <w:b/>
          <w:sz w:val="20"/>
          <w:szCs w:val="20"/>
        </w:rPr>
        <w:t>m</w:t>
      </w:r>
      <w:r w:rsidRPr="00880928">
        <w:rPr>
          <w:rFonts w:ascii="Arial" w:hAnsi="Arial" w:cs="Arial"/>
          <w:b/>
          <w:sz w:val="20"/>
          <w:szCs w:val="20"/>
        </w:rPr>
        <w:t xml:space="preserve">aintenance </w:t>
      </w:r>
      <w:r w:rsidR="004B37DA">
        <w:rPr>
          <w:rFonts w:ascii="Arial" w:hAnsi="Arial" w:cs="Arial"/>
          <w:b/>
          <w:sz w:val="20"/>
          <w:szCs w:val="20"/>
        </w:rPr>
        <w:t>a</w:t>
      </w:r>
      <w:r w:rsidRPr="00880928">
        <w:rPr>
          <w:rFonts w:ascii="Arial" w:hAnsi="Arial" w:cs="Arial"/>
          <w:b/>
          <w:sz w:val="20"/>
          <w:szCs w:val="20"/>
        </w:rPr>
        <w:t>ctivities</w:t>
      </w:r>
    </w:p>
    <w:p w:rsidR="0072336F" w:rsidRDefault="0030417B">
      <w:pPr>
        <w:numPr>
          <w:ilvl w:val="1"/>
          <w:numId w:val="9"/>
        </w:numPr>
        <w:autoSpaceDE w:val="0"/>
        <w:autoSpaceDN w:val="0"/>
        <w:adjustRightInd w:val="0"/>
        <w:spacing w:before="120" w:after="120"/>
        <w:ind w:left="1080"/>
        <w:rPr>
          <w:rFonts w:ascii="Arial" w:hAnsi="Arial" w:cs="Arial"/>
          <w:sz w:val="20"/>
          <w:szCs w:val="20"/>
        </w:rPr>
      </w:pPr>
      <w:r w:rsidRPr="00880928">
        <w:rPr>
          <w:rFonts w:ascii="Arial" w:hAnsi="Arial" w:cs="Arial"/>
          <w:b/>
          <w:sz w:val="20"/>
          <w:szCs w:val="20"/>
        </w:rPr>
        <w:t xml:space="preserve">Construction </w:t>
      </w:r>
      <w:r w:rsidR="0096125A">
        <w:rPr>
          <w:rFonts w:ascii="Arial" w:hAnsi="Arial" w:cs="Arial"/>
          <w:b/>
          <w:sz w:val="20"/>
          <w:szCs w:val="20"/>
        </w:rPr>
        <w:t>m</w:t>
      </w:r>
      <w:r w:rsidRPr="00880928">
        <w:rPr>
          <w:rFonts w:ascii="Arial" w:hAnsi="Arial" w:cs="Arial"/>
          <w:b/>
          <w:sz w:val="20"/>
          <w:szCs w:val="20"/>
        </w:rPr>
        <w:t xml:space="preserve">anagement </w:t>
      </w:r>
      <w:r w:rsidR="0096125A">
        <w:rPr>
          <w:rFonts w:ascii="Arial" w:hAnsi="Arial" w:cs="Arial"/>
          <w:b/>
          <w:sz w:val="20"/>
          <w:szCs w:val="20"/>
        </w:rPr>
        <w:t>s</w:t>
      </w:r>
      <w:r w:rsidRPr="00880928">
        <w:rPr>
          <w:rFonts w:ascii="Arial" w:hAnsi="Arial" w:cs="Arial"/>
          <w:b/>
          <w:sz w:val="20"/>
          <w:szCs w:val="20"/>
        </w:rPr>
        <w:t>ection.</w:t>
      </w:r>
      <w:r w:rsidRPr="00880928">
        <w:rPr>
          <w:rFonts w:ascii="Arial" w:hAnsi="Arial" w:cs="Arial"/>
          <w:sz w:val="20"/>
          <w:szCs w:val="20"/>
        </w:rPr>
        <w:t xml:space="preserve"> </w:t>
      </w:r>
      <w:r w:rsidR="00431A44" w:rsidRPr="00431A44">
        <w:rPr>
          <w:rFonts w:ascii="Arial" w:hAnsi="Arial" w:cs="Arial"/>
          <w:sz w:val="20"/>
          <w:szCs w:val="20"/>
          <w:highlight w:val="yellow"/>
          <w:u w:val="single"/>
        </w:rPr>
        <w:t xml:space="preserve"> N/A or position name</w:t>
      </w:r>
      <w:r w:rsidRPr="00880928">
        <w:rPr>
          <w:rFonts w:ascii="Arial" w:hAnsi="Arial" w:cs="Arial"/>
          <w:sz w:val="20"/>
          <w:szCs w:val="20"/>
        </w:rPr>
        <w:t xml:space="preserve"> is responsible for administration of all new construction contracts. </w:t>
      </w:r>
      <w:r w:rsidR="00431A44" w:rsidRPr="00431A44">
        <w:rPr>
          <w:rFonts w:ascii="Arial" w:hAnsi="Arial" w:cs="Arial"/>
          <w:sz w:val="20"/>
          <w:szCs w:val="20"/>
          <w:highlight w:val="yellow"/>
          <w:u w:val="single"/>
        </w:rPr>
        <w:t xml:space="preserve"> N/A or position name</w:t>
      </w:r>
      <w:r w:rsidRPr="00880928">
        <w:rPr>
          <w:rFonts w:ascii="Arial" w:hAnsi="Arial" w:cs="Arial"/>
          <w:sz w:val="20"/>
          <w:szCs w:val="20"/>
        </w:rPr>
        <w:t xml:space="preserve"> is responsible for oversight and the administration of transportation construction projects, as set forth by policy decisions and supervision of the </w:t>
      </w:r>
      <w:r w:rsidR="005B2B1D">
        <w:rPr>
          <w:rFonts w:ascii="Arial" w:hAnsi="Arial" w:cs="Arial"/>
          <w:sz w:val="20"/>
          <w:szCs w:val="20"/>
        </w:rPr>
        <w:t>AGENCY</w:t>
      </w:r>
      <w:r w:rsidRPr="00880928">
        <w:rPr>
          <w:rFonts w:ascii="Arial" w:hAnsi="Arial" w:cs="Arial"/>
          <w:sz w:val="20"/>
          <w:szCs w:val="20"/>
        </w:rPr>
        <w:t xml:space="preserve"> </w:t>
      </w:r>
      <w:r w:rsidR="0096125A">
        <w:rPr>
          <w:rFonts w:ascii="Arial" w:hAnsi="Arial" w:cs="Arial"/>
          <w:sz w:val="20"/>
          <w:szCs w:val="20"/>
        </w:rPr>
        <w:t>e</w:t>
      </w:r>
      <w:r w:rsidRPr="00880928">
        <w:rPr>
          <w:rFonts w:ascii="Arial" w:hAnsi="Arial" w:cs="Arial"/>
          <w:sz w:val="20"/>
          <w:szCs w:val="20"/>
        </w:rPr>
        <w:t>ngineer.</w:t>
      </w:r>
    </w:p>
    <w:p w:rsidR="0072336F" w:rsidRDefault="0030417B">
      <w:pPr>
        <w:numPr>
          <w:ilvl w:val="1"/>
          <w:numId w:val="9"/>
        </w:numPr>
        <w:autoSpaceDE w:val="0"/>
        <w:autoSpaceDN w:val="0"/>
        <w:adjustRightInd w:val="0"/>
        <w:spacing w:before="120" w:after="120"/>
        <w:ind w:left="1080"/>
        <w:rPr>
          <w:rFonts w:ascii="Arial" w:hAnsi="Arial" w:cs="Arial"/>
          <w:sz w:val="20"/>
          <w:szCs w:val="20"/>
        </w:rPr>
      </w:pPr>
      <w:r w:rsidRPr="00880928">
        <w:rPr>
          <w:rFonts w:ascii="Arial" w:hAnsi="Arial" w:cs="Arial"/>
          <w:b/>
          <w:sz w:val="20"/>
          <w:szCs w:val="20"/>
        </w:rPr>
        <w:t>Maintenance.</w:t>
      </w:r>
      <w:r w:rsidRPr="00880928">
        <w:rPr>
          <w:rFonts w:ascii="Arial" w:hAnsi="Arial" w:cs="Arial"/>
          <w:sz w:val="20"/>
          <w:szCs w:val="20"/>
        </w:rPr>
        <w:t xml:space="preserve"> </w:t>
      </w:r>
      <w:r w:rsidR="00431A44" w:rsidRPr="00431A44">
        <w:rPr>
          <w:rFonts w:ascii="Arial" w:hAnsi="Arial" w:cs="Arial"/>
          <w:sz w:val="20"/>
          <w:szCs w:val="20"/>
          <w:highlight w:val="yellow"/>
          <w:u w:val="single"/>
        </w:rPr>
        <w:t xml:space="preserve"> N/A or position name</w:t>
      </w:r>
      <w:r w:rsidRPr="00880928">
        <w:rPr>
          <w:rFonts w:ascii="Arial" w:hAnsi="Arial" w:cs="Arial"/>
          <w:sz w:val="20"/>
          <w:szCs w:val="20"/>
        </w:rPr>
        <w:t xml:space="preserve"> is responsible for the efficient program for maintaining </w:t>
      </w:r>
      <w:r w:rsidR="005B2B1D">
        <w:rPr>
          <w:rFonts w:ascii="Arial" w:hAnsi="Arial" w:cs="Arial"/>
          <w:sz w:val="20"/>
          <w:szCs w:val="20"/>
        </w:rPr>
        <w:t>AGENCY</w:t>
      </w:r>
      <w:r w:rsidRPr="00880928">
        <w:rPr>
          <w:rFonts w:ascii="Arial" w:hAnsi="Arial" w:cs="Arial"/>
          <w:sz w:val="20"/>
          <w:szCs w:val="20"/>
        </w:rPr>
        <w:t xml:space="preserve"> roads, bridges and parks/grounds by economically utilizing the resources of contractors, equipment and materials.</w:t>
      </w:r>
    </w:p>
    <w:p w:rsidR="0072336F" w:rsidRDefault="0030417B">
      <w:pPr>
        <w:numPr>
          <w:ilvl w:val="1"/>
          <w:numId w:val="9"/>
        </w:numPr>
        <w:autoSpaceDE w:val="0"/>
        <w:autoSpaceDN w:val="0"/>
        <w:adjustRightInd w:val="0"/>
        <w:spacing w:before="120" w:after="120"/>
        <w:ind w:left="1080"/>
        <w:rPr>
          <w:rFonts w:ascii="Arial" w:hAnsi="Arial" w:cs="Arial"/>
          <w:b/>
          <w:sz w:val="20"/>
          <w:szCs w:val="20"/>
        </w:rPr>
      </w:pPr>
      <w:r w:rsidRPr="00880928">
        <w:rPr>
          <w:rFonts w:ascii="Arial" w:hAnsi="Arial" w:cs="Arial"/>
          <w:b/>
          <w:sz w:val="20"/>
          <w:szCs w:val="20"/>
        </w:rPr>
        <w:t xml:space="preserve">Construction and </w:t>
      </w:r>
      <w:r w:rsidR="0096125A">
        <w:rPr>
          <w:rFonts w:ascii="Arial" w:hAnsi="Arial" w:cs="Arial"/>
          <w:b/>
          <w:sz w:val="20"/>
          <w:szCs w:val="20"/>
        </w:rPr>
        <w:t>m</w:t>
      </w:r>
      <w:r w:rsidRPr="00880928">
        <w:rPr>
          <w:rFonts w:ascii="Arial" w:hAnsi="Arial" w:cs="Arial"/>
          <w:b/>
          <w:sz w:val="20"/>
          <w:szCs w:val="20"/>
        </w:rPr>
        <w:t xml:space="preserve">aintenance </w:t>
      </w:r>
      <w:r w:rsidR="0096125A">
        <w:rPr>
          <w:rFonts w:ascii="Arial" w:hAnsi="Arial" w:cs="Arial"/>
          <w:b/>
          <w:sz w:val="20"/>
          <w:szCs w:val="20"/>
        </w:rPr>
        <w:t>a</w:t>
      </w:r>
      <w:r w:rsidRPr="00880928">
        <w:rPr>
          <w:rFonts w:ascii="Arial" w:hAnsi="Arial" w:cs="Arial"/>
          <w:b/>
          <w:sz w:val="20"/>
          <w:szCs w:val="20"/>
        </w:rPr>
        <w:t>ctivities and Title VI</w:t>
      </w:r>
    </w:p>
    <w:p w:rsidR="0072336F" w:rsidRDefault="0030417B">
      <w:pPr>
        <w:numPr>
          <w:ilvl w:val="0"/>
          <w:numId w:val="15"/>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 xml:space="preserve">Review all </w:t>
      </w:r>
      <w:r w:rsidR="0096125A">
        <w:rPr>
          <w:rFonts w:ascii="Arial" w:hAnsi="Arial" w:cs="Arial"/>
          <w:sz w:val="20"/>
          <w:szCs w:val="20"/>
        </w:rPr>
        <w:t>f</w:t>
      </w:r>
      <w:r w:rsidRPr="00880928">
        <w:rPr>
          <w:rFonts w:ascii="Arial" w:hAnsi="Arial" w:cs="Arial"/>
          <w:sz w:val="20"/>
          <w:szCs w:val="20"/>
        </w:rPr>
        <w:t>ederally</w:t>
      </w:r>
      <w:r w:rsidR="0096125A">
        <w:rPr>
          <w:rFonts w:ascii="Arial" w:hAnsi="Arial" w:cs="Arial"/>
          <w:sz w:val="20"/>
          <w:szCs w:val="20"/>
        </w:rPr>
        <w:t xml:space="preserve"> </w:t>
      </w:r>
      <w:r w:rsidRPr="00880928">
        <w:rPr>
          <w:rFonts w:ascii="Arial" w:hAnsi="Arial" w:cs="Arial"/>
          <w:sz w:val="20"/>
          <w:szCs w:val="20"/>
        </w:rPr>
        <w:t>funded projects for application o</w:t>
      </w:r>
      <w:r w:rsidRPr="00903536">
        <w:rPr>
          <w:rFonts w:ascii="Arial" w:hAnsi="Arial" w:cs="Arial"/>
          <w:sz w:val="20"/>
          <w:szCs w:val="20"/>
        </w:rPr>
        <w:t xml:space="preserve">f </w:t>
      </w:r>
      <w:r w:rsidR="0096125A" w:rsidRPr="00903536">
        <w:rPr>
          <w:rFonts w:ascii="Arial" w:hAnsi="Arial" w:cs="Arial"/>
          <w:sz w:val="20"/>
          <w:szCs w:val="20"/>
        </w:rPr>
        <w:t>disadvantage business enterprise (D</w:t>
      </w:r>
      <w:r w:rsidR="0096125A">
        <w:rPr>
          <w:rFonts w:ascii="Arial" w:hAnsi="Arial" w:cs="Arial"/>
          <w:sz w:val="20"/>
          <w:szCs w:val="20"/>
        </w:rPr>
        <w:t xml:space="preserve">BE) </w:t>
      </w:r>
      <w:r w:rsidRPr="00880928">
        <w:rPr>
          <w:rFonts w:ascii="Arial" w:hAnsi="Arial" w:cs="Arial"/>
          <w:sz w:val="20"/>
          <w:szCs w:val="20"/>
        </w:rPr>
        <w:t xml:space="preserve">goals. As appropriate, include DBE provisions in those projects with designated goals. Include Title VI language in bid announcements and applicable construction documents, as stipulated in the </w:t>
      </w:r>
      <w:r w:rsidR="005B2B1D">
        <w:rPr>
          <w:rFonts w:ascii="Arial" w:hAnsi="Arial" w:cs="Arial"/>
          <w:sz w:val="20"/>
          <w:szCs w:val="20"/>
        </w:rPr>
        <w:t>AGENCY</w:t>
      </w:r>
      <w:r w:rsidRPr="00880928">
        <w:rPr>
          <w:rFonts w:ascii="Arial" w:hAnsi="Arial" w:cs="Arial"/>
          <w:sz w:val="20"/>
          <w:szCs w:val="20"/>
        </w:rPr>
        <w:t xml:space="preserve">’s Title VI Policy Statement and </w:t>
      </w:r>
      <w:r w:rsidR="009071DE">
        <w:rPr>
          <w:rFonts w:ascii="Arial" w:hAnsi="Arial" w:cs="Arial"/>
          <w:sz w:val="20"/>
          <w:szCs w:val="20"/>
        </w:rPr>
        <w:t xml:space="preserve">Title VI </w:t>
      </w:r>
      <w:r w:rsidRPr="00880928">
        <w:rPr>
          <w:rFonts w:ascii="Arial" w:hAnsi="Arial" w:cs="Arial"/>
          <w:sz w:val="20"/>
          <w:szCs w:val="20"/>
        </w:rPr>
        <w:t>Assurances</w:t>
      </w:r>
      <w:r w:rsidR="0096125A">
        <w:rPr>
          <w:rFonts w:ascii="Arial" w:hAnsi="Arial" w:cs="Arial"/>
          <w:sz w:val="20"/>
          <w:szCs w:val="20"/>
        </w:rPr>
        <w:t>,</w:t>
      </w:r>
      <w:r w:rsidRPr="00880928">
        <w:rPr>
          <w:rFonts w:ascii="Arial" w:hAnsi="Arial" w:cs="Arial"/>
          <w:sz w:val="20"/>
          <w:szCs w:val="20"/>
        </w:rPr>
        <w:t xml:space="preserve"> </w:t>
      </w:r>
      <w:r w:rsidR="009071DE">
        <w:rPr>
          <w:rFonts w:ascii="Arial" w:hAnsi="Arial" w:cs="Arial"/>
          <w:sz w:val="20"/>
          <w:szCs w:val="20"/>
        </w:rPr>
        <w:t>which are attached to this plan</w:t>
      </w:r>
      <w:r w:rsidRPr="00880928">
        <w:rPr>
          <w:rFonts w:ascii="Arial" w:hAnsi="Arial" w:cs="Arial"/>
          <w:sz w:val="20"/>
          <w:szCs w:val="20"/>
        </w:rPr>
        <w:t>.</w:t>
      </w:r>
    </w:p>
    <w:p w:rsidR="0072336F" w:rsidRDefault="0030417B">
      <w:pPr>
        <w:numPr>
          <w:ilvl w:val="0"/>
          <w:numId w:val="15"/>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 xml:space="preserve">Award construction contracts on the basis of lowest responsive bidder, as well as meeting DBE requirements. Include Title VI </w:t>
      </w:r>
      <w:r w:rsidR="008D0200">
        <w:rPr>
          <w:rFonts w:ascii="Arial" w:hAnsi="Arial" w:cs="Arial"/>
          <w:sz w:val="20"/>
          <w:szCs w:val="20"/>
        </w:rPr>
        <w:t xml:space="preserve">and DBE </w:t>
      </w:r>
      <w:r w:rsidRPr="00880928">
        <w:rPr>
          <w:rFonts w:ascii="Arial" w:hAnsi="Arial" w:cs="Arial"/>
          <w:sz w:val="20"/>
          <w:szCs w:val="20"/>
        </w:rPr>
        <w:t>language in prime contract award letters to encourage utilization of DBE subcontracts and vendors.</w:t>
      </w:r>
    </w:p>
    <w:p w:rsidR="0072336F" w:rsidRDefault="0030417B">
      <w:pPr>
        <w:numPr>
          <w:ilvl w:val="0"/>
          <w:numId w:val="15"/>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 xml:space="preserve">Ensure that prime contractors with DBE requirements award contracted work to qualified DBEs </w:t>
      </w:r>
      <w:r w:rsidR="00903536">
        <w:rPr>
          <w:rFonts w:ascii="Arial" w:hAnsi="Arial" w:cs="Arial"/>
          <w:sz w:val="20"/>
          <w:szCs w:val="20"/>
        </w:rPr>
        <w:t xml:space="preserve">that </w:t>
      </w:r>
      <w:r w:rsidRPr="00880928">
        <w:rPr>
          <w:rFonts w:ascii="Arial" w:hAnsi="Arial" w:cs="Arial"/>
          <w:sz w:val="20"/>
          <w:szCs w:val="20"/>
        </w:rPr>
        <w:t>perform</w:t>
      </w:r>
      <w:r w:rsidR="00511311" w:rsidRPr="00880928">
        <w:rPr>
          <w:rFonts w:ascii="Arial" w:hAnsi="Arial" w:cs="Arial"/>
          <w:sz w:val="20"/>
          <w:szCs w:val="20"/>
        </w:rPr>
        <w:t xml:space="preserve"> </w:t>
      </w:r>
      <w:r w:rsidRPr="00880928">
        <w:rPr>
          <w:rFonts w:ascii="Arial" w:hAnsi="Arial" w:cs="Arial"/>
          <w:sz w:val="20"/>
          <w:szCs w:val="20"/>
        </w:rPr>
        <w:t>commercially useful functions.</w:t>
      </w:r>
    </w:p>
    <w:p w:rsidR="0072336F" w:rsidRDefault="0030417B">
      <w:pPr>
        <w:numPr>
          <w:ilvl w:val="0"/>
          <w:numId w:val="15"/>
        </w:numPr>
        <w:autoSpaceDE w:val="0"/>
        <w:autoSpaceDN w:val="0"/>
        <w:adjustRightInd w:val="0"/>
        <w:spacing w:before="120" w:after="120"/>
        <w:ind w:left="1440"/>
        <w:rPr>
          <w:rFonts w:ascii="Arial" w:hAnsi="Arial" w:cs="Arial"/>
          <w:sz w:val="20"/>
          <w:szCs w:val="20"/>
        </w:rPr>
      </w:pPr>
      <w:r w:rsidRPr="00880928">
        <w:rPr>
          <w:rFonts w:ascii="Arial" w:hAnsi="Arial" w:cs="Arial"/>
          <w:sz w:val="20"/>
          <w:szCs w:val="20"/>
        </w:rPr>
        <w:t>Monitor all maintenance and construction operations to ensure nondiscrimination throughout all operations.</w:t>
      </w:r>
    </w:p>
    <w:p w:rsidR="0072336F" w:rsidRDefault="0030417B">
      <w:pPr>
        <w:numPr>
          <w:ilvl w:val="0"/>
          <w:numId w:val="15"/>
        </w:numPr>
        <w:autoSpaceDE w:val="0"/>
        <w:autoSpaceDN w:val="0"/>
        <w:adjustRightInd w:val="0"/>
        <w:spacing w:before="120" w:after="120"/>
        <w:ind w:left="1440"/>
        <w:rPr>
          <w:rFonts w:ascii="Arial" w:hAnsi="Arial" w:cs="Arial"/>
          <w:sz w:val="20"/>
        </w:rPr>
      </w:pPr>
      <w:r w:rsidRPr="00503DB6">
        <w:rPr>
          <w:rFonts w:ascii="Arial" w:hAnsi="Arial" w:cs="Arial"/>
          <w:sz w:val="20"/>
          <w:szCs w:val="20"/>
        </w:rPr>
        <w:t>Coordinate the gathering of maintenance and construction information regarding DBE participation</w:t>
      </w:r>
      <w:r w:rsidR="00587DC4">
        <w:rPr>
          <w:rFonts w:ascii="Arial" w:hAnsi="Arial" w:cs="Arial"/>
          <w:sz w:val="20"/>
          <w:szCs w:val="20"/>
        </w:rPr>
        <w:t xml:space="preserve"> </w:t>
      </w:r>
      <w:r w:rsidRPr="00503DB6">
        <w:rPr>
          <w:rFonts w:ascii="Arial" w:hAnsi="Arial" w:cs="Arial"/>
          <w:sz w:val="20"/>
          <w:szCs w:val="20"/>
        </w:rPr>
        <w:t>and provide to the Coordinator.</w:t>
      </w:r>
    </w:p>
    <w:p w:rsidR="0030417B" w:rsidRPr="000C4C90" w:rsidRDefault="0030417B" w:rsidP="00C328A5">
      <w:pPr>
        <w:autoSpaceDE w:val="0"/>
        <w:autoSpaceDN w:val="0"/>
        <w:adjustRightInd w:val="0"/>
        <w:spacing w:before="120" w:after="120"/>
        <w:rPr>
          <w:rFonts w:ascii="Arial" w:hAnsi="Arial" w:cs="Arial"/>
        </w:rPr>
      </w:pPr>
    </w:p>
    <w:sectPr w:rsidR="0030417B" w:rsidRPr="000C4C90" w:rsidSect="00745300">
      <w:headerReference w:type="default" r:id="rId9"/>
      <w:footerReference w:type="even" r:id="rId10"/>
      <w:footerReference w:type="default" r:id="rId11"/>
      <w:footerReference w:type="first" r:id="rId12"/>
      <w:pgSz w:w="12240" w:h="15840"/>
      <w:pgMar w:top="1080" w:right="1080" w:bottom="108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8F" w:rsidRDefault="0084708F">
      <w:r>
        <w:separator/>
      </w:r>
    </w:p>
  </w:endnote>
  <w:endnote w:type="continuationSeparator" w:id="0">
    <w:p w:rsidR="0084708F" w:rsidRDefault="00847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99" w:rsidRDefault="007473FE">
    <w:pPr>
      <w:pStyle w:val="Footer"/>
      <w:framePr w:wrap="around" w:vAnchor="text" w:hAnchor="margin" w:xAlign="center" w:y="1"/>
      <w:rPr>
        <w:rStyle w:val="PageNumber"/>
      </w:rPr>
    </w:pPr>
    <w:r>
      <w:rPr>
        <w:rStyle w:val="PageNumber"/>
      </w:rPr>
      <w:fldChar w:fldCharType="begin"/>
    </w:r>
    <w:r w:rsidR="00A07299">
      <w:rPr>
        <w:rStyle w:val="PageNumber"/>
      </w:rPr>
      <w:instrText xml:space="preserve">PAGE  </w:instrText>
    </w:r>
    <w:r>
      <w:rPr>
        <w:rStyle w:val="PageNumber"/>
      </w:rPr>
      <w:fldChar w:fldCharType="end"/>
    </w:r>
  </w:p>
  <w:p w:rsidR="00A07299" w:rsidRDefault="00A07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99" w:rsidRDefault="007473FE">
    <w:pPr>
      <w:pStyle w:val="Footer"/>
      <w:jc w:val="right"/>
    </w:pPr>
    <w:r>
      <w:fldChar w:fldCharType="begin"/>
    </w:r>
    <w:r w:rsidR="005C09AA">
      <w:instrText xml:space="preserve"> PAGE   \* MERGEFORMAT </w:instrText>
    </w:r>
    <w:r>
      <w:fldChar w:fldCharType="separate"/>
    </w:r>
    <w:r w:rsidR="00F37026">
      <w:rPr>
        <w:noProof/>
      </w:rPr>
      <w:t>3</w:t>
    </w:r>
    <w:r>
      <w:rPr>
        <w:noProof/>
      </w:rPr>
      <w:fldChar w:fldCharType="end"/>
    </w:r>
  </w:p>
  <w:p w:rsidR="00A07299" w:rsidRPr="0086679B" w:rsidRDefault="00A07299" w:rsidP="0086679B">
    <w:pPr>
      <w:pStyle w:val="Foo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99" w:rsidRDefault="007473FE">
    <w:pPr>
      <w:pStyle w:val="Footer"/>
      <w:jc w:val="right"/>
    </w:pPr>
    <w:r>
      <w:fldChar w:fldCharType="begin"/>
    </w:r>
    <w:r w:rsidR="005C09AA">
      <w:instrText xml:space="preserve"> PAGE   \* MERGEFORMAT </w:instrText>
    </w:r>
    <w:r>
      <w:fldChar w:fldCharType="separate"/>
    </w:r>
    <w:r w:rsidR="00A07299">
      <w:rPr>
        <w:noProof/>
      </w:rPr>
      <w:t>1</w:t>
    </w:r>
    <w:r>
      <w:rPr>
        <w:noProof/>
      </w:rPr>
      <w:fldChar w:fldCharType="end"/>
    </w:r>
  </w:p>
  <w:p w:rsidR="00A07299" w:rsidRPr="00745300" w:rsidRDefault="00A07299">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8F" w:rsidRDefault="0084708F">
      <w:r>
        <w:separator/>
      </w:r>
    </w:p>
  </w:footnote>
  <w:footnote w:type="continuationSeparator" w:id="0">
    <w:p w:rsidR="0084708F" w:rsidRDefault="00847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99" w:rsidRDefault="00A07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7FA"/>
    <w:multiLevelType w:val="hybridMultilevel"/>
    <w:tmpl w:val="1C2417C0"/>
    <w:lvl w:ilvl="0" w:tplc="7DF21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F3C2B"/>
    <w:multiLevelType w:val="hybridMultilevel"/>
    <w:tmpl w:val="24CE6074"/>
    <w:lvl w:ilvl="0" w:tplc="04090015">
      <w:start w:val="1"/>
      <w:numFmt w:val="upperLetter"/>
      <w:lvlText w:val="%1."/>
      <w:lvlJc w:val="left"/>
      <w:pPr>
        <w:ind w:left="720" w:hanging="360"/>
      </w:pPr>
    </w:lvl>
    <w:lvl w:ilvl="1" w:tplc="9AB80E24">
      <w:start w:val="1"/>
      <w:numFmt w:val="decimal"/>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90E9A"/>
    <w:multiLevelType w:val="hybridMultilevel"/>
    <w:tmpl w:val="9026A476"/>
    <w:lvl w:ilvl="0" w:tplc="0409000F">
      <w:start w:val="1"/>
      <w:numFmt w:val="decimal"/>
      <w:lvlText w:val="%1."/>
      <w:lvlJc w:val="left"/>
      <w:pPr>
        <w:ind w:left="1440" w:hanging="360"/>
      </w:pPr>
    </w:lvl>
    <w:lvl w:ilvl="1" w:tplc="B2F048BC">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2B54DE"/>
    <w:multiLevelType w:val="hybridMultilevel"/>
    <w:tmpl w:val="0D7A693C"/>
    <w:lvl w:ilvl="0" w:tplc="DB8C1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970FF"/>
    <w:multiLevelType w:val="singleLevel"/>
    <w:tmpl w:val="40C8B70C"/>
    <w:lvl w:ilvl="0">
      <w:start w:val="1"/>
      <w:numFmt w:val="decimal"/>
      <w:lvlText w:val="%1."/>
      <w:legacy w:legacy="1" w:legacySpace="0" w:legacyIndent="360"/>
      <w:lvlJc w:val="left"/>
      <w:pPr>
        <w:ind w:left="540" w:hanging="360"/>
      </w:pPr>
    </w:lvl>
  </w:abstractNum>
  <w:abstractNum w:abstractNumId="5">
    <w:nsid w:val="17B54154"/>
    <w:multiLevelType w:val="hybridMultilevel"/>
    <w:tmpl w:val="D8082EBA"/>
    <w:lvl w:ilvl="0" w:tplc="D91238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856D30"/>
    <w:multiLevelType w:val="hybridMultilevel"/>
    <w:tmpl w:val="11044C46"/>
    <w:lvl w:ilvl="0" w:tplc="FA0069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B2623F"/>
    <w:multiLevelType w:val="hybridMultilevel"/>
    <w:tmpl w:val="38322216"/>
    <w:lvl w:ilvl="0" w:tplc="166224A8">
      <w:start w:val="1"/>
      <w:numFmt w:val="lowerLetter"/>
      <w:lvlText w:val="%1)"/>
      <w:lvlJc w:val="left"/>
      <w:pPr>
        <w:ind w:left="825" w:hanging="360"/>
      </w:pPr>
      <w:rPr>
        <w:rFonts w:hint="default"/>
        <w:sz w:val="20"/>
        <w:szCs w:val="2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DCE10BB"/>
    <w:multiLevelType w:val="hybridMultilevel"/>
    <w:tmpl w:val="AED6F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800BB"/>
    <w:multiLevelType w:val="hybridMultilevel"/>
    <w:tmpl w:val="B902FE46"/>
    <w:lvl w:ilvl="0" w:tplc="DB8C1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314F4"/>
    <w:multiLevelType w:val="hybridMultilevel"/>
    <w:tmpl w:val="D11010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BC6E23"/>
    <w:multiLevelType w:val="hybridMultilevel"/>
    <w:tmpl w:val="2294F7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46B2F"/>
    <w:multiLevelType w:val="hybridMultilevel"/>
    <w:tmpl w:val="50D4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803218"/>
    <w:multiLevelType w:val="singleLevel"/>
    <w:tmpl w:val="0CC2C1E8"/>
    <w:lvl w:ilvl="0">
      <w:start w:val="1"/>
      <w:numFmt w:val="lowerLetter"/>
      <w:lvlText w:val="%1)"/>
      <w:legacy w:legacy="1" w:legacySpace="0" w:legacyIndent="360"/>
      <w:lvlJc w:val="left"/>
      <w:pPr>
        <w:ind w:left="1080" w:hanging="360"/>
      </w:pPr>
    </w:lvl>
  </w:abstractNum>
  <w:abstractNum w:abstractNumId="14">
    <w:nsid w:val="333B28C8"/>
    <w:multiLevelType w:val="singleLevel"/>
    <w:tmpl w:val="0CC2C1E8"/>
    <w:lvl w:ilvl="0">
      <w:start w:val="1"/>
      <w:numFmt w:val="lowerLetter"/>
      <w:lvlText w:val="%1)"/>
      <w:legacy w:legacy="1" w:legacySpace="0" w:legacyIndent="360"/>
      <w:lvlJc w:val="left"/>
      <w:pPr>
        <w:ind w:left="1080" w:hanging="360"/>
      </w:pPr>
    </w:lvl>
  </w:abstractNum>
  <w:abstractNum w:abstractNumId="15">
    <w:nsid w:val="33737C33"/>
    <w:multiLevelType w:val="hybridMultilevel"/>
    <w:tmpl w:val="38B62106"/>
    <w:lvl w:ilvl="0" w:tplc="AAB0AE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F13AA3"/>
    <w:multiLevelType w:val="hybridMultilevel"/>
    <w:tmpl w:val="9BB637B4"/>
    <w:lvl w:ilvl="0" w:tplc="DB8C1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70214"/>
    <w:multiLevelType w:val="singleLevel"/>
    <w:tmpl w:val="E134067E"/>
    <w:lvl w:ilvl="0">
      <w:start w:val="3"/>
      <w:numFmt w:val="decimal"/>
      <w:lvlText w:val="%1."/>
      <w:legacy w:legacy="1" w:legacySpace="0" w:legacyIndent="360"/>
      <w:lvlJc w:val="left"/>
      <w:pPr>
        <w:ind w:left="1260" w:hanging="360"/>
      </w:pPr>
    </w:lvl>
  </w:abstractNum>
  <w:abstractNum w:abstractNumId="18">
    <w:nsid w:val="4675347D"/>
    <w:multiLevelType w:val="hybridMultilevel"/>
    <w:tmpl w:val="9BB637B4"/>
    <w:lvl w:ilvl="0" w:tplc="DB8C1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526BA"/>
    <w:multiLevelType w:val="hybridMultilevel"/>
    <w:tmpl w:val="DD664756"/>
    <w:lvl w:ilvl="0" w:tplc="765C319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7D329B"/>
    <w:multiLevelType w:val="hybridMultilevel"/>
    <w:tmpl w:val="F0127982"/>
    <w:lvl w:ilvl="0" w:tplc="F8D801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9B12E7E"/>
    <w:multiLevelType w:val="hybridMultilevel"/>
    <w:tmpl w:val="343A0BDE"/>
    <w:lvl w:ilvl="0" w:tplc="DB8C148A">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5AD27F38"/>
    <w:multiLevelType w:val="hybridMultilevel"/>
    <w:tmpl w:val="1B40B636"/>
    <w:lvl w:ilvl="0" w:tplc="0E368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863C6B"/>
    <w:multiLevelType w:val="hybridMultilevel"/>
    <w:tmpl w:val="6120A36E"/>
    <w:lvl w:ilvl="0" w:tplc="48B49370">
      <w:start w:val="1"/>
      <w:numFmt w:val="decimal"/>
      <w:lvlText w:val="%1."/>
      <w:lvlJc w:val="left"/>
      <w:pPr>
        <w:ind w:left="720" w:hanging="360"/>
      </w:pPr>
      <w:rPr>
        <w:b/>
      </w:rPr>
    </w:lvl>
    <w:lvl w:ilvl="1" w:tplc="244E1D00">
      <w:start w:val="1"/>
      <w:numFmt w:val="decimal"/>
      <w:lvlText w:val="%2."/>
      <w:lvlJc w:val="left"/>
      <w:pPr>
        <w:ind w:left="1440" w:hanging="360"/>
      </w:pPr>
      <w:rPr>
        <w:b/>
      </w:rPr>
    </w:lvl>
    <w:lvl w:ilvl="2" w:tplc="3D6CD89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40C83"/>
    <w:multiLevelType w:val="hybridMultilevel"/>
    <w:tmpl w:val="6D1C4FC8"/>
    <w:lvl w:ilvl="0" w:tplc="FDE259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F94D2F"/>
    <w:multiLevelType w:val="hybridMultilevel"/>
    <w:tmpl w:val="B1C0A94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35D49"/>
    <w:multiLevelType w:val="singleLevel"/>
    <w:tmpl w:val="05B09EC6"/>
    <w:lvl w:ilvl="0">
      <w:start w:val="6"/>
      <w:numFmt w:val="decimal"/>
      <w:lvlText w:val="%1."/>
      <w:legacy w:legacy="1" w:legacySpace="0" w:legacyIndent="360"/>
      <w:lvlJc w:val="left"/>
      <w:pPr>
        <w:ind w:left="360" w:hanging="360"/>
      </w:pPr>
    </w:lvl>
  </w:abstractNum>
  <w:abstractNum w:abstractNumId="27">
    <w:nsid w:val="62290ED9"/>
    <w:multiLevelType w:val="hybridMultilevel"/>
    <w:tmpl w:val="ADBA62E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D6D25"/>
    <w:multiLevelType w:val="hybridMultilevel"/>
    <w:tmpl w:val="1F1A8186"/>
    <w:lvl w:ilvl="0" w:tplc="78EC5E56">
      <w:start w:val="1"/>
      <w:numFmt w:val="decimal"/>
      <w:lvlText w:val="(%1.)"/>
      <w:lvlJc w:val="left"/>
      <w:pPr>
        <w:tabs>
          <w:tab w:val="num" w:pos="720"/>
        </w:tabs>
        <w:ind w:left="720" w:hanging="360"/>
      </w:pPr>
      <w:rPr>
        <w:rFonts w:hint="default"/>
      </w:rPr>
    </w:lvl>
    <w:lvl w:ilvl="1" w:tplc="69D6B7FC">
      <w:start w:val="1"/>
      <w:numFmt w:val="lowerLetter"/>
      <w:lvlText w:val="(%2.)"/>
      <w:lvlJc w:val="left"/>
      <w:pPr>
        <w:tabs>
          <w:tab w:val="num" w:pos="1440"/>
        </w:tabs>
        <w:ind w:left="1440" w:hanging="360"/>
      </w:pPr>
      <w:rPr>
        <w:rFonts w:hint="default"/>
      </w:rPr>
    </w:lvl>
    <w:lvl w:ilvl="2" w:tplc="FDE2595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E11928"/>
    <w:multiLevelType w:val="hybridMultilevel"/>
    <w:tmpl w:val="765E7B72"/>
    <w:lvl w:ilvl="0" w:tplc="F0962AC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12666"/>
    <w:multiLevelType w:val="hybridMultilevel"/>
    <w:tmpl w:val="196811C2"/>
    <w:lvl w:ilvl="0" w:tplc="0409000F">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81E91"/>
    <w:multiLevelType w:val="hybridMultilevel"/>
    <w:tmpl w:val="B7385E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F0DBC"/>
    <w:multiLevelType w:val="hybridMultilevel"/>
    <w:tmpl w:val="CD745AD2"/>
    <w:lvl w:ilvl="0" w:tplc="AD66BE4E">
      <w:start w:val="1"/>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7C32AB"/>
    <w:multiLevelType w:val="hybridMultilevel"/>
    <w:tmpl w:val="27D0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F4791"/>
    <w:multiLevelType w:val="hybridMultilevel"/>
    <w:tmpl w:val="2B466C6E"/>
    <w:lvl w:ilvl="0" w:tplc="0422F8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21"/>
  </w:num>
  <w:num w:numId="3">
    <w:abstractNumId w:val="30"/>
  </w:num>
  <w:num w:numId="4">
    <w:abstractNumId w:val="1"/>
  </w:num>
  <w:num w:numId="5">
    <w:abstractNumId w:val="27"/>
  </w:num>
  <w:num w:numId="6">
    <w:abstractNumId w:val="2"/>
  </w:num>
  <w:num w:numId="7">
    <w:abstractNumId w:val="25"/>
  </w:num>
  <w:num w:numId="8">
    <w:abstractNumId w:val="3"/>
  </w:num>
  <w:num w:numId="9">
    <w:abstractNumId w:val="23"/>
  </w:num>
  <w:num w:numId="10">
    <w:abstractNumId w:val="7"/>
  </w:num>
  <w:num w:numId="11">
    <w:abstractNumId w:val="31"/>
  </w:num>
  <w:num w:numId="12">
    <w:abstractNumId w:val="11"/>
  </w:num>
  <w:num w:numId="13">
    <w:abstractNumId w:val="9"/>
  </w:num>
  <w:num w:numId="14">
    <w:abstractNumId w:val="29"/>
  </w:num>
  <w:num w:numId="15">
    <w:abstractNumId w:val="18"/>
  </w:num>
  <w:num w:numId="16">
    <w:abstractNumId w:val="10"/>
  </w:num>
  <w:num w:numId="17">
    <w:abstractNumId w:val="0"/>
  </w:num>
  <w:num w:numId="18">
    <w:abstractNumId w:val="4"/>
  </w:num>
  <w:num w:numId="19">
    <w:abstractNumId w:val="13"/>
  </w:num>
  <w:num w:numId="20">
    <w:abstractNumId w:val="17"/>
  </w:num>
  <w:num w:numId="21">
    <w:abstractNumId w:val="14"/>
  </w:num>
  <w:num w:numId="22">
    <w:abstractNumId w:val="2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34"/>
  </w:num>
  <w:num w:numId="29">
    <w:abstractNumId w:val="22"/>
  </w:num>
  <w:num w:numId="30">
    <w:abstractNumId w:val="5"/>
  </w:num>
  <w:num w:numId="31">
    <w:abstractNumId w:val="15"/>
  </w:num>
  <w:num w:numId="32">
    <w:abstractNumId w:val="20"/>
  </w:num>
  <w:num w:numId="33">
    <w:abstractNumId w:val="33"/>
  </w:num>
  <w:num w:numId="34">
    <w:abstractNumId w:val="12"/>
  </w:num>
  <w:num w:numId="3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4E7528"/>
    <w:rsid w:val="00006653"/>
    <w:rsid w:val="00012A92"/>
    <w:rsid w:val="00041D38"/>
    <w:rsid w:val="0005380A"/>
    <w:rsid w:val="00054505"/>
    <w:rsid w:val="00057E05"/>
    <w:rsid w:val="000672D8"/>
    <w:rsid w:val="000715CD"/>
    <w:rsid w:val="00072713"/>
    <w:rsid w:val="000729A8"/>
    <w:rsid w:val="0008244A"/>
    <w:rsid w:val="000B0888"/>
    <w:rsid w:val="000B7DA1"/>
    <w:rsid w:val="000C249E"/>
    <w:rsid w:val="000C4C90"/>
    <w:rsid w:val="000C65C3"/>
    <w:rsid w:val="000C6D13"/>
    <w:rsid w:val="000D547C"/>
    <w:rsid w:val="000D72FC"/>
    <w:rsid w:val="000D7D12"/>
    <w:rsid w:val="000E7984"/>
    <w:rsid w:val="000F46C5"/>
    <w:rsid w:val="00117445"/>
    <w:rsid w:val="00144CA8"/>
    <w:rsid w:val="001518BA"/>
    <w:rsid w:val="001564BF"/>
    <w:rsid w:val="001657C5"/>
    <w:rsid w:val="001673F8"/>
    <w:rsid w:val="00171E29"/>
    <w:rsid w:val="00176C78"/>
    <w:rsid w:val="0019160D"/>
    <w:rsid w:val="001B02C1"/>
    <w:rsid w:val="001B3D77"/>
    <w:rsid w:val="001B7A97"/>
    <w:rsid w:val="001C0910"/>
    <w:rsid w:val="001C761A"/>
    <w:rsid w:val="001D00E5"/>
    <w:rsid w:val="001D33D6"/>
    <w:rsid w:val="00210404"/>
    <w:rsid w:val="00216D47"/>
    <w:rsid w:val="00237154"/>
    <w:rsid w:val="00243AB5"/>
    <w:rsid w:val="00262305"/>
    <w:rsid w:val="0026575A"/>
    <w:rsid w:val="002665DB"/>
    <w:rsid w:val="00280070"/>
    <w:rsid w:val="002873FC"/>
    <w:rsid w:val="002A0D6A"/>
    <w:rsid w:val="002A782D"/>
    <w:rsid w:val="002B2DFC"/>
    <w:rsid w:val="002C6E5B"/>
    <w:rsid w:val="002F3193"/>
    <w:rsid w:val="0030417B"/>
    <w:rsid w:val="00304AF3"/>
    <w:rsid w:val="00315BAE"/>
    <w:rsid w:val="0031642A"/>
    <w:rsid w:val="00327181"/>
    <w:rsid w:val="0033035B"/>
    <w:rsid w:val="00334907"/>
    <w:rsid w:val="00334D7D"/>
    <w:rsid w:val="003406D4"/>
    <w:rsid w:val="0035254B"/>
    <w:rsid w:val="003535BB"/>
    <w:rsid w:val="003569B2"/>
    <w:rsid w:val="003807B5"/>
    <w:rsid w:val="00384149"/>
    <w:rsid w:val="003900F9"/>
    <w:rsid w:val="00394471"/>
    <w:rsid w:val="00396652"/>
    <w:rsid w:val="0039681A"/>
    <w:rsid w:val="003A2CBD"/>
    <w:rsid w:val="003A32BB"/>
    <w:rsid w:val="003B2979"/>
    <w:rsid w:val="003C1295"/>
    <w:rsid w:val="003E0D6E"/>
    <w:rsid w:val="0040782D"/>
    <w:rsid w:val="00407C09"/>
    <w:rsid w:val="0041045B"/>
    <w:rsid w:val="00414971"/>
    <w:rsid w:val="00431A44"/>
    <w:rsid w:val="00433213"/>
    <w:rsid w:val="004370FD"/>
    <w:rsid w:val="00442619"/>
    <w:rsid w:val="004519C4"/>
    <w:rsid w:val="00465F62"/>
    <w:rsid w:val="00486762"/>
    <w:rsid w:val="0049213B"/>
    <w:rsid w:val="004A30F9"/>
    <w:rsid w:val="004A437C"/>
    <w:rsid w:val="004A54C3"/>
    <w:rsid w:val="004B3483"/>
    <w:rsid w:val="004B37DA"/>
    <w:rsid w:val="004B7575"/>
    <w:rsid w:val="004D2F2A"/>
    <w:rsid w:val="004D417A"/>
    <w:rsid w:val="004E3F5F"/>
    <w:rsid w:val="004E6E0B"/>
    <w:rsid w:val="004E7528"/>
    <w:rsid w:val="004F0B0D"/>
    <w:rsid w:val="004F11BF"/>
    <w:rsid w:val="00503DB6"/>
    <w:rsid w:val="00511311"/>
    <w:rsid w:val="00514E80"/>
    <w:rsid w:val="0052057A"/>
    <w:rsid w:val="00544E01"/>
    <w:rsid w:val="00561FD6"/>
    <w:rsid w:val="005645C9"/>
    <w:rsid w:val="00572196"/>
    <w:rsid w:val="00577999"/>
    <w:rsid w:val="005804C1"/>
    <w:rsid w:val="00587DC4"/>
    <w:rsid w:val="00592388"/>
    <w:rsid w:val="005B2B1D"/>
    <w:rsid w:val="005B65EA"/>
    <w:rsid w:val="005B78A3"/>
    <w:rsid w:val="005C09AA"/>
    <w:rsid w:val="005D1638"/>
    <w:rsid w:val="005F36B2"/>
    <w:rsid w:val="006024F3"/>
    <w:rsid w:val="00605FB3"/>
    <w:rsid w:val="00630795"/>
    <w:rsid w:val="00632A74"/>
    <w:rsid w:val="00642C71"/>
    <w:rsid w:val="00666509"/>
    <w:rsid w:val="00695C2D"/>
    <w:rsid w:val="006A6477"/>
    <w:rsid w:val="006A735A"/>
    <w:rsid w:val="006B215A"/>
    <w:rsid w:val="006D3EF3"/>
    <w:rsid w:val="006E125A"/>
    <w:rsid w:val="006E43FE"/>
    <w:rsid w:val="006F0FA5"/>
    <w:rsid w:val="006F4F82"/>
    <w:rsid w:val="006F5A01"/>
    <w:rsid w:val="006F5D1B"/>
    <w:rsid w:val="006F6035"/>
    <w:rsid w:val="006F6B79"/>
    <w:rsid w:val="0072336F"/>
    <w:rsid w:val="00730159"/>
    <w:rsid w:val="00732338"/>
    <w:rsid w:val="00733C59"/>
    <w:rsid w:val="00734301"/>
    <w:rsid w:val="0073658C"/>
    <w:rsid w:val="00741B06"/>
    <w:rsid w:val="00745300"/>
    <w:rsid w:val="007473FE"/>
    <w:rsid w:val="007576CF"/>
    <w:rsid w:val="00772BDA"/>
    <w:rsid w:val="00775D7C"/>
    <w:rsid w:val="00776C6B"/>
    <w:rsid w:val="00777876"/>
    <w:rsid w:val="007842C2"/>
    <w:rsid w:val="00786F33"/>
    <w:rsid w:val="007949E3"/>
    <w:rsid w:val="00795C05"/>
    <w:rsid w:val="007A28DA"/>
    <w:rsid w:val="007A600E"/>
    <w:rsid w:val="007C228F"/>
    <w:rsid w:val="007C5170"/>
    <w:rsid w:val="007D0795"/>
    <w:rsid w:val="007D6A74"/>
    <w:rsid w:val="00802C33"/>
    <w:rsid w:val="00803459"/>
    <w:rsid w:val="0081335D"/>
    <w:rsid w:val="00820F8B"/>
    <w:rsid w:val="00823454"/>
    <w:rsid w:val="0084708F"/>
    <w:rsid w:val="008622C5"/>
    <w:rsid w:val="0086679B"/>
    <w:rsid w:val="008705FF"/>
    <w:rsid w:val="00874814"/>
    <w:rsid w:val="00876925"/>
    <w:rsid w:val="00880928"/>
    <w:rsid w:val="00885124"/>
    <w:rsid w:val="00893787"/>
    <w:rsid w:val="00893AE6"/>
    <w:rsid w:val="008B0163"/>
    <w:rsid w:val="008B42FF"/>
    <w:rsid w:val="008B4A7A"/>
    <w:rsid w:val="008B4CB4"/>
    <w:rsid w:val="008C4C4D"/>
    <w:rsid w:val="008D0200"/>
    <w:rsid w:val="008E6E82"/>
    <w:rsid w:val="008F72BB"/>
    <w:rsid w:val="00903536"/>
    <w:rsid w:val="009071DE"/>
    <w:rsid w:val="00907A69"/>
    <w:rsid w:val="0091796F"/>
    <w:rsid w:val="0092091B"/>
    <w:rsid w:val="009463B5"/>
    <w:rsid w:val="00952849"/>
    <w:rsid w:val="00954DB6"/>
    <w:rsid w:val="0096125A"/>
    <w:rsid w:val="00961D6B"/>
    <w:rsid w:val="00977D7F"/>
    <w:rsid w:val="009A52A1"/>
    <w:rsid w:val="009B5D38"/>
    <w:rsid w:val="009B7264"/>
    <w:rsid w:val="009D0203"/>
    <w:rsid w:val="009D16D9"/>
    <w:rsid w:val="009F092B"/>
    <w:rsid w:val="009F674C"/>
    <w:rsid w:val="00A061EF"/>
    <w:rsid w:val="00A07299"/>
    <w:rsid w:val="00A150AE"/>
    <w:rsid w:val="00A1596F"/>
    <w:rsid w:val="00A16B4D"/>
    <w:rsid w:val="00A224B3"/>
    <w:rsid w:val="00A27C2C"/>
    <w:rsid w:val="00A5292C"/>
    <w:rsid w:val="00A579F5"/>
    <w:rsid w:val="00A73C36"/>
    <w:rsid w:val="00A90E54"/>
    <w:rsid w:val="00AA00B2"/>
    <w:rsid w:val="00AD30D3"/>
    <w:rsid w:val="00AD67A9"/>
    <w:rsid w:val="00AE64B9"/>
    <w:rsid w:val="00B0289F"/>
    <w:rsid w:val="00B04DF1"/>
    <w:rsid w:val="00B13F98"/>
    <w:rsid w:val="00B43FD8"/>
    <w:rsid w:val="00B74B9F"/>
    <w:rsid w:val="00B77906"/>
    <w:rsid w:val="00B85EE7"/>
    <w:rsid w:val="00B86347"/>
    <w:rsid w:val="00B9165C"/>
    <w:rsid w:val="00B946E7"/>
    <w:rsid w:val="00BA7D06"/>
    <w:rsid w:val="00BB2B56"/>
    <w:rsid w:val="00BE377F"/>
    <w:rsid w:val="00C01230"/>
    <w:rsid w:val="00C11047"/>
    <w:rsid w:val="00C328A5"/>
    <w:rsid w:val="00C46577"/>
    <w:rsid w:val="00C560E8"/>
    <w:rsid w:val="00C83E8C"/>
    <w:rsid w:val="00C87AF4"/>
    <w:rsid w:val="00C902D6"/>
    <w:rsid w:val="00C91287"/>
    <w:rsid w:val="00C96DBC"/>
    <w:rsid w:val="00CA503B"/>
    <w:rsid w:val="00CC459F"/>
    <w:rsid w:val="00CD5545"/>
    <w:rsid w:val="00CE02FD"/>
    <w:rsid w:val="00CE6900"/>
    <w:rsid w:val="00CF4EC0"/>
    <w:rsid w:val="00CF6E5C"/>
    <w:rsid w:val="00D074B1"/>
    <w:rsid w:val="00D45F36"/>
    <w:rsid w:val="00D525A0"/>
    <w:rsid w:val="00D52F03"/>
    <w:rsid w:val="00D53A80"/>
    <w:rsid w:val="00D63450"/>
    <w:rsid w:val="00D64943"/>
    <w:rsid w:val="00D718EA"/>
    <w:rsid w:val="00D773AD"/>
    <w:rsid w:val="00DA6C35"/>
    <w:rsid w:val="00DB1192"/>
    <w:rsid w:val="00DB47E2"/>
    <w:rsid w:val="00DD4C36"/>
    <w:rsid w:val="00DD636D"/>
    <w:rsid w:val="00DD7F84"/>
    <w:rsid w:val="00DE0BCC"/>
    <w:rsid w:val="00E148C8"/>
    <w:rsid w:val="00E14F76"/>
    <w:rsid w:val="00E22351"/>
    <w:rsid w:val="00E256C9"/>
    <w:rsid w:val="00E41302"/>
    <w:rsid w:val="00E41707"/>
    <w:rsid w:val="00E54252"/>
    <w:rsid w:val="00E741C4"/>
    <w:rsid w:val="00E86868"/>
    <w:rsid w:val="00E86D37"/>
    <w:rsid w:val="00E87246"/>
    <w:rsid w:val="00E978A0"/>
    <w:rsid w:val="00EA2CFD"/>
    <w:rsid w:val="00EC2A19"/>
    <w:rsid w:val="00EC2BE9"/>
    <w:rsid w:val="00EF373B"/>
    <w:rsid w:val="00F07320"/>
    <w:rsid w:val="00F074D1"/>
    <w:rsid w:val="00F24435"/>
    <w:rsid w:val="00F37026"/>
    <w:rsid w:val="00F52ED6"/>
    <w:rsid w:val="00F536AA"/>
    <w:rsid w:val="00F54441"/>
    <w:rsid w:val="00F61B43"/>
    <w:rsid w:val="00F7148E"/>
    <w:rsid w:val="00F76129"/>
    <w:rsid w:val="00F77C9E"/>
    <w:rsid w:val="00F870F8"/>
    <w:rsid w:val="00F87D32"/>
    <w:rsid w:val="00FA2AF0"/>
    <w:rsid w:val="00FA56E8"/>
    <w:rsid w:val="00FA589E"/>
    <w:rsid w:val="00FA77E7"/>
    <w:rsid w:val="00FB383D"/>
    <w:rsid w:val="00FB7068"/>
    <w:rsid w:val="00FD3F36"/>
    <w:rsid w:val="00FD40A1"/>
    <w:rsid w:val="00FD58A2"/>
    <w:rsid w:val="00FD5BBD"/>
    <w:rsid w:val="00FE50DC"/>
    <w:rsid w:val="00FF6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E7"/>
    <w:rPr>
      <w:sz w:val="24"/>
      <w:szCs w:val="24"/>
    </w:rPr>
  </w:style>
  <w:style w:type="paragraph" w:styleId="Heading1">
    <w:name w:val="heading 1"/>
    <w:basedOn w:val="Normal"/>
    <w:next w:val="Normal"/>
    <w:qFormat/>
    <w:rsid w:val="00B85EE7"/>
    <w:pPr>
      <w:keepNext/>
      <w:autoSpaceDE w:val="0"/>
      <w:autoSpaceDN w:val="0"/>
      <w:adjustRightInd w:val="0"/>
      <w:outlineLvl w:val="0"/>
    </w:pPr>
    <w:rPr>
      <w:rFonts w:ascii="Arial-BoldItalicMT" w:hAnsi="Arial-BoldItalicMT"/>
      <w:b/>
      <w:bCs/>
      <w:i/>
      <w:iCs/>
      <w:sz w:val="28"/>
      <w:szCs w:val="34"/>
    </w:rPr>
  </w:style>
  <w:style w:type="paragraph" w:styleId="Heading2">
    <w:name w:val="heading 2"/>
    <w:basedOn w:val="Normal"/>
    <w:next w:val="Normal"/>
    <w:qFormat/>
    <w:rsid w:val="00B85EE7"/>
    <w:pPr>
      <w:keepNext/>
      <w:autoSpaceDE w:val="0"/>
      <w:autoSpaceDN w:val="0"/>
      <w:adjustRightInd w:val="0"/>
      <w:outlineLvl w:val="1"/>
    </w:pPr>
    <w:rPr>
      <w:rFonts w:ascii="TimesNewRomanPS-BoldMT" w:hAnsi="TimesNewRomanPS-BoldMT"/>
      <w:b/>
      <w:bCs/>
      <w:sz w:val="20"/>
      <w:szCs w:val="20"/>
    </w:rPr>
  </w:style>
  <w:style w:type="paragraph" w:styleId="Heading3">
    <w:name w:val="heading 3"/>
    <w:basedOn w:val="Normal"/>
    <w:next w:val="Normal"/>
    <w:qFormat/>
    <w:rsid w:val="00B85EE7"/>
    <w:pPr>
      <w:keepNext/>
      <w:numPr>
        <w:numId w:val="1"/>
      </w:numPr>
      <w:autoSpaceDE w:val="0"/>
      <w:autoSpaceDN w:val="0"/>
      <w:adjustRightInd w:val="0"/>
      <w:outlineLvl w:val="2"/>
    </w:pPr>
    <w:rPr>
      <w:rFonts w:ascii="Arial-BoldItalicMT" w:hAnsi="Arial-BoldItalicMT"/>
      <w:b/>
      <w:bCs/>
    </w:rPr>
  </w:style>
  <w:style w:type="paragraph" w:styleId="Heading4">
    <w:name w:val="heading 4"/>
    <w:basedOn w:val="Normal"/>
    <w:next w:val="Normal"/>
    <w:qFormat/>
    <w:rsid w:val="00B85EE7"/>
    <w:pPr>
      <w:keepNext/>
      <w:autoSpaceDE w:val="0"/>
      <w:autoSpaceDN w:val="0"/>
      <w:adjustRightInd w:val="0"/>
      <w:outlineLvl w:val="3"/>
    </w:pPr>
    <w:rPr>
      <w:rFonts w:ascii="Arial-BoldItalicMT" w:hAnsi="Arial-BoldItalic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5EE7"/>
    <w:pPr>
      <w:autoSpaceDE w:val="0"/>
      <w:autoSpaceDN w:val="0"/>
      <w:adjustRightInd w:val="0"/>
      <w:ind w:left="4320" w:firstLine="720"/>
    </w:pPr>
    <w:rPr>
      <w:rFonts w:ascii="Arial-BoldItalicMT" w:hAnsi="Arial-BoldItalicMT"/>
      <w:b/>
      <w:bCs/>
      <w:i/>
      <w:iCs/>
      <w:sz w:val="28"/>
      <w:szCs w:val="34"/>
    </w:rPr>
  </w:style>
  <w:style w:type="paragraph" w:styleId="BodyText">
    <w:name w:val="Body Text"/>
    <w:basedOn w:val="Normal"/>
    <w:rsid w:val="00B85EE7"/>
    <w:pPr>
      <w:autoSpaceDE w:val="0"/>
      <w:autoSpaceDN w:val="0"/>
      <w:adjustRightInd w:val="0"/>
      <w:jc w:val="center"/>
    </w:pPr>
    <w:rPr>
      <w:rFonts w:ascii="TimesNewRomanPSMT" w:hAnsi="TimesNewRomanPSMT"/>
      <w:sz w:val="20"/>
      <w:szCs w:val="20"/>
    </w:rPr>
  </w:style>
  <w:style w:type="paragraph" w:styleId="Footer">
    <w:name w:val="footer"/>
    <w:basedOn w:val="Normal"/>
    <w:link w:val="FooterChar"/>
    <w:uiPriority w:val="99"/>
    <w:rsid w:val="00B85EE7"/>
    <w:pPr>
      <w:tabs>
        <w:tab w:val="center" w:pos="4320"/>
        <w:tab w:val="right" w:pos="8640"/>
      </w:tabs>
    </w:pPr>
  </w:style>
  <w:style w:type="character" w:styleId="PageNumber">
    <w:name w:val="page number"/>
    <w:basedOn w:val="DefaultParagraphFont"/>
    <w:rsid w:val="00B85EE7"/>
  </w:style>
  <w:style w:type="paragraph" w:styleId="BodyText2">
    <w:name w:val="Body Text 2"/>
    <w:basedOn w:val="Normal"/>
    <w:rsid w:val="00B85EE7"/>
    <w:pPr>
      <w:autoSpaceDE w:val="0"/>
      <w:autoSpaceDN w:val="0"/>
      <w:adjustRightInd w:val="0"/>
    </w:pPr>
    <w:rPr>
      <w:rFonts w:ascii="Arial-BoldItalicMT" w:hAnsi="Arial-BoldItalicMT"/>
      <w:b/>
      <w:bCs/>
    </w:rPr>
  </w:style>
  <w:style w:type="paragraph" w:styleId="BodyText3">
    <w:name w:val="Body Text 3"/>
    <w:basedOn w:val="Normal"/>
    <w:rsid w:val="00B85EE7"/>
    <w:pPr>
      <w:autoSpaceDE w:val="0"/>
      <w:autoSpaceDN w:val="0"/>
      <w:adjustRightInd w:val="0"/>
    </w:pPr>
    <w:rPr>
      <w:rFonts w:ascii="TimesNewRomanPS-BoldItalicMT" w:hAnsi="TimesNewRomanPS-BoldItalicMT"/>
      <w:b/>
      <w:bCs/>
      <w:sz w:val="20"/>
      <w:szCs w:val="20"/>
    </w:rPr>
  </w:style>
  <w:style w:type="paragraph" w:styleId="ListParagraph">
    <w:name w:val="List Paragraph"/>
    <w:basedOn w:val="Normal"/>
    <w:uiPriority w:val="34"/>
    <w:qFormat/>
    <w:rsid w:val="00396652"/>
    <w:pPr>
      <w:ind w:left="720"/>
    </w:pPr>
  </w:style>
  <w:style w:type="paragraph" w:styleId="Header">
    <w:name w:val="header"/>
    <w:basedOn w:val="Normal"/>
    <w:link w:val="HeaderChar"/>
    <w:uiPriority w:val="99"/>
    <w:semiHidden/>
    <w:unhideWhenUsed/>
    <w:rsid w:val="00DD636D"/>
    <w:pPr>
      <w:tabs>
        <w:tab w:val="center" w:pos="4680"/>
        <w:tab w:val="right" w:pos="9360"/>
      </w:tabs>
    </w:pPr>
  </w:style>
  <w:style w:type="character" w:customStyle="1" w:styleId="HeaderChar">
    <w:name w:val="Header Char"/>
    <w:basedOn w:val="DefaultParagraphFont"/>
    <w:link w:val="Header"/>
    <w:uiPriority w:val="99"/>
    <w:semiHidden/>
    <w:rsid w:val="00DD636D"/>
    <w:rPr>
      <w:sz w:val="24"/>
      <w:szCs w:val="24"/>
    </w:rPr>
  </w:style>
  <w:style w:type="character" w:customStyle="1" w:styleId="FooterChar">
    <w:name w:val="Footer Char"/>
    <w:basedOn w:val="DefaultParagraphFont"/>
    <w:link w:val="Footer"/>
    <w:uiPriority w:val="99"/>
    <w:rsid w:val="00880928"/>
    <w:rPr>
      <w:sz w:val="24"/>
      <w:szCs w:val="24"/>
    </w:rPr>
  </w:style>
  <w:style w:type="paragraph" w:styleId="BalloonText">
    <w:name w:val="Balloon Text"/>
    <w:basedOn w:val="Normal"/>
    <w:link w:val="BalloonTextChar"/>
    <w:uiPriority w:val="99"/>
    <w:semiHidden/>
    <w:unhideWhenUsed/>
    <w:rsid w:val="00880928"/>
    <w:rPr>
      <w:rFonts w:ascii="Tahoma" w:hAnsi="Tahoma" w:cs="Tahoma"/>
      <w:sz w:val="16"/>
      <w:szCs w:val="16"/>
    </w:rPr>
  </w:style>
  <w:style w:type="character" w:customStyle="1" w:styleId="BalloonTextChar">
    <w:name w:val="Balloon Text Char"/>
    <w:basedOn w:val="DefaultParagraphFont"/>
    <w:link w:val="BalloonText"/>
    <w:uiPriority w:val="99"/>
    <w:semiHidden/>
    <w:rsid w:val="00880928"/>
    <w:rPr>
      <w:rFonts w:ascii="Tahoma" w:hAnsi="Tahoma" w:cs="Tahoma"/>
      <w:sz w:val="16"/>
      <w:szCs w:val="16"/>
    </w:rPr>
  </w:style>
  <w:style w:type="paragraph" w:styleId="FootnoteText">
    <w:name w:val="footnote text"/>
    <w:basedOn w:val="Normal"/>
    <w:link w:val="FootnoteTextChar"/>
    <w:uiPriority w:val="99"/>
    <w:semiHidden/>
    <w:rsid w:val="000C4C90"/>
    <w:pPr>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uiPriority w:val="99"/>
    <w:semiHidden/>
    <w:rsid w:val="000C4C90"/>
    <w:rPr>
      <w:rFonts w:ascii="Arial" w:hAnsi="Arial"/>
    </w:rPr>
  </w:style>
  <w:style w:type="character" w:styleId="FootnoteReference">
    <w:name w:val="footnote reference"/>
    <w:basedOn w:val="DefaultParagraphFont"/>
    <w:uiPriority w:val="99"/>
    <w:semiHidden/>
    <w:rsid w:val="000C4C90"/>
    <w:rPr>
      <w:vertAlign w:val="superscript"/>
    </w:rPr>
  </w:style>
  <w:style w:type="paragraph" w:styleId="BodyTextIndent3">
    <w:name w:val="Body Text Indent 3"/>
    <w:basedOn w:val="Normal"/>
    <w:link w:val="BodyTextIndent3Char"/>
    <w:uiPriority w:val="99"/>
    <w:semiHidden/>
    <w:unhideWhenUsed/>
    <w:rsid w:val="00E14F7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4F76"/>
    <w:rPr>
      <w:sz w:val="16"/>
      <w:szCs w:val="16"/>
    </w:rPr>
  </w:style>
  <w:style w:type="character" w:styleId="CommentReference">
    <w:name w:val="annotation reference"/>
    <w:basedOn w:val="DefaultParagraphFont"/>
    <w:uiPriority w:val="99"/>
    <w:semiHidden/>
    <w:unhideWhenUsed/>
    <w:rsid w:val="008B4A7A"/>
    <w:rPr>
      <w:sz w:val="16"/>
      <w:szCs w:val="16"/>
    </w:rPr>
  </w:style>
  <w:style w:type="paragraph" w:styleId="CommentText">
    <w:name w:val="annotation text"/>
    <w:basedOn w:val="Normal"/>
    <w:link w:val="CommentTextChar"/>
    <w:uiPriority w:val="99"/>
    <w:semiHidden/>
    <w:unhideWhenUsed/>
    <w:rsid w:val="008B4A7A"/>
    <w:rPr>
      <w:sz w:val="20"/>
      <w:szCs w:val="20"/>
    </w:rPr>
  </w:style>
  <w:style w:type="character" w:customStyle="1" w:styleId="CommentTextChar">
    <w:name w:val="Comment Text Char"/>
    <w:basedOn w:val="DefaultParagraphFont"/>
    <w:link w:val="CommentText"/>
    <w:uiPriority w:val="99"/>
    <w:semiHidden/>
    <w:rsid w:val="008B4A7A"/>
  </w:style>
  <w:style w:type="paragraph" w:styleId="CommentSubject">
    <w:name w:val="annotation subject"/>
    <w:basedOn w:val="CommentText"/>
    <w:next w:val="CommentText"/>
    <w:link w:val="CommentSubjectChar"/>
    <w:uiPriority w:val="99"/>
    <w:semiHidden/>
    <w:unhideWhenUsed/>
    <w:rsid w:val="008B4A7A"/>
    <w:rPr>
      <w:b/>
      <w:bCs/>
    </w:rPr>
  </w:style>
  <w:style w:type="character" w:customStyle="1" w:styleId="CommentSubjectChar">
    <w:name w:val="Comment Subject Char"/>
    <w:basedOn w:val="CommentTextChar"/>
    <w:link w:val="CommentSubject"/>
    <w:uiPriority w:val="99"/>
    <w:semiHidden/>
    <w:rsid w:val="008B4A7A"/>
    <w:rPr>
      <w:b/>
      <w:bCs/>
    </w:rPr>
  </w:style>
  <w:style w:type="paragraph" w:styleId="Revision">
    <w:name w:val="Revision"/>
    <w:hidden/>
    <w:uiPriority w:val="99"/>
    <w:semiHidden/>
    <w:rsid w:val="00954DB6"/>
    <w:rPr>
      <w:sz w:val="24"/>
      <w:szCs w:val="24"/>
    </w:rPr>
  </w:style>
  <w:style w:type="paragraph" w:customStyle="1" w:styleId="Default">
    <w:name w:val="Default"/>
    <w:rsid w:val="002873FC"/>
    <w:pPr>
      <w:widowControl w:val="0"/>
      <w:autoSpaceDE w:val="0"/>
      <w:autoSpaceDN w:val="0"/>
      <w:adjustRightInd w:val="0"/>
    </w:pPr>
    <w:rPr>
      <w:rFonts w:ascii="Times New Roman PSMT" w:hAnsi="Times New Roman PSMT"/>
      <w:color w:val="000000"/>
      <w:sz w:val="24"/>
      <w:szCs w:val="24"/>
    </w:rPr>
  </w:style>
  <w:style w:type="paragraph" w:customStyle="1" w:styleId="CM9">
    <w:name w:val="CM9"/>
    <w:basedOn w:val="Default"/>
    <w:next w:val="Default"/>
    <w:rsid w:val="002873FC"/>
    <w:pPr>
      <w:spacing w:line="300" w:lineRule="atLeast"/>
    </w:pPr>
    <w:rPr>
      <w:color w:val="auto"/>
    </w:rPr>
  </w:style>
  <w:style w:type="character" w:styleId="Hyperlink">
    <w:name w:val="Hyperlink"/>
    <w:basedOn w:val="DefaultParagraphFont"/>
    <w:uiPriority w:val="99"/>
    <w:unhideWhenUsed/>
    <w:rsid w:val="00F76129"/>
    <w:rPr>
      <w:color w:val="0000FF"/>
      <w:u w:val="single"/>
    </w:rPr>
  </w:style>
  <w:style w:type="character" w:styleId="Strong">
    <w:name w:val="Strong"/>
    <w:basedOn w:val="DefaultParagraphFont"/>
    <w:uiPriority w:val="22"/>
    <w:qFormat/>
    <w:rsid w:val="00FA77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ot.civilrights@dot.io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2DD4-C9A1-4F25-B075-B13147A3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5295</Words>
  <Characters>31165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Title VI Plan for Agencies</vt:lpstr>
    </vt:vector>
  </TitlesOfParts>
  <Company>WSDOT Office of Equal Opportunity</Company>
  <LinksUpToDate>false</LinksUpToDate>
  <CharactersWithSpaces>36388</CharactersWithSpaces>
  <SharedDoc>false</SharedDoc>
  <HyperlinkBase/>
  <HLinks>
    <vt:vector size="6" baseType="variant">
      <vt:variant>
        <vt:i4>3538946</vt:i4>
      </vt:variant>
      <vt:variant>
        <vt:i4>0</vt:i4>
      </vt:variant>
      <vt:variant>
        <vt:i4>0</vt:i4>
      </vt:variant>
      <vt:variant>
        <vt:i4>5</vt:i4>
      </vt:variant>
      <vt:variant>
        <vt:lpwstr>mailto:dot.civilrights@dot.iowa.gov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Plan for Agencies</dc:title>
  <dc:creator>carlsol</dc:creator>
  <dc:description>Template - Word version</dc:description>
  <cp:lastModifiedBy>Administrator</cp:lastModifiedBy>
  <cp:revision>6</cp:revision>
  <cp:lastPrinted>2012-08-28T21:09:00Z</cp:lastPrinted>
  <dcterms:created xsi:type="dcterms:W3CDTF">2012-09-19T16:54:00Z</dcterms:created>
  <dcterms:modified xsi:type="dcterms:W3CDTF">2012-09-19T17:10:00Z</dcterms:modified>
</cp:coreProperties>
</file>