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F2" w:rsidRDefault="001913F2" w:rsidP="001913F2">
      <w:r w:rsidRPr="00065213">
        <w:rPr>
          <w:b/>
        </w:rPr>
        <w:t xml:space="preserve">FY 2016 Applications for </w:t>
      </w:r>
      <w:r w:rsidR="008C42E3">
        <w:rPr>
          <w:b/>
        </w:rPr>
        <w:t>LIFTS</w:t>
      </w:r>
      <w:bookmarkStart w:id="0" w:name="_GoBack"/>
      <w:bookmarkEnd w:id="0"/>
      <w:r>
        <w:br/>
      </w:r>
    </w:p>
    <w:tbl>
      <w:tblPr>
        <w:tblStyle w:val="TableGrid"/>
        <w:tblW w:w="0" w:type="auto"/>
        <w:tblLayout w:type="fixed"/>
        <w:tblLook w:val="04A0" w:firstRow="1" w:lastRow="0" w:firstColumn="1" w:lastColumn="0" w:noHBand="0" w:noVBand="1"/>
      </w:tblPr>
      <w:tblGrid>
        <w:gridCol w:w="4068"/>
        <w:gridCol w:w="1800"/>
        <w:gridCol w:w="1362"/>
        <w:gridCol w:w="3054"/>
        <w:gridCol w:w="2892"/>
      </w:tblGrid>
      <w:tr w:rsidR="00346CCF" w:rsidTr="00D761CB">
        <w:tc>
          <w:tcPr>
            <w:tcW w:w="4068" w:type="dxa"/>
          </w:tcPr>
          <w:p w:rsidR="001913F2" w:rsidRPr="00A70BB2" w:rsidRDefault="001913F2" w:rsidP="00011A29">
            <w:pPr>
              <w:rPr>
                <w:b/>
                <w:color w:val="17365D" w:themeColor="text2" w:themeShade="BF"/>
              </w:rPr>
            </w:pPr>
            <w:r w:rsidRPr="00A70BB2">
              <w:rPr>
                <w:b/>
                <w:color w:val="17365D" w:themeColor="text2" w:themeShade="BF"/>
              </w:rPr>
              <w:t>Project Name</w:t>
            </w:r>
          </w:p>
        </w:tc>
        <w:tc>
          <w:tcPr>
            <w:tcW w:w="1800" w:type="dxa"/>
          </w:tcPr>
          <w:p w:rsidR="001913F2" w:rsidRPr="00A70BB2" w:rsidRDefault="001913F2" w:rsidP="00011A29">
            <w:pPr>
              <w:rPr>
                <w:b/>
                <w:color w:val="17365D" w:themeColor="text2" w:themeShade="BF"/>
              </w:rPr>
            </w:pPr>
            <w:r w:rsidRPr="00A70BB2">
              <w:rPr>
                <w:b/>
                <w:color w:val="17365D" w:themeColor="text2" w:themeShade="BF"/>
              </w:rPr>
              <w:t>County</w:t>
            </w:r>
          </w:p>
        </w:tc>
        <w:tc>
          <w:tcPr>
            <w:tcW w:w="1362" w:type="dxa"/>
          </w:tcPr>
          <w:p w:rsidR="001913F2" w:rsidRPr="00A70BB2" w:rsidRDefault="001913F2" w:rsidP="00011A29">
            <w:pPr>
              <w:rPr>
                <w:b/>
                <w:color w:val="17365D" w:themeColor="text2" w:themeShade="BF"/>
              </w:rPr>
            </w:pPr>
            <w:r w:rsidRPr="00A70BB2">
              <w:rPr>
                <w:b/>
                <w:color w:val="17365D" w:themeColor="text2" w:themeShade="BF"/>
              </w:rPr>
              <w:t>Location</w:t>
            </w:r>
          </w:p>
        </w:tc>
        <w:tc>
          <w:tcPr>
            <w:tcW w:w="3054" w:type="dxa"/>
          </w:tcPr>
          <w:p w:rsidR="001913F2" w:rsidRPr="00A70BB2" w:rsidRDefault="001913F2" w:rsidP="00011A29">
            <w:pPr>
              <w:rPr>
                <w:b/>
                <w:color w:val="17365D" w:themeColor="text2" w:themeShade="BF"/>
              </w:rPr>
            </w:pPr>
            <w:r w:rsidRPr="00A70BB2">
              <w:rPr>
                <w:b/>
                <w:color w:val="17365D" w:themeColor="text2" w:themeShade="BF"/>
              </w:rPr>
              <w:t>Applicant</w:t>
            </w:r>
          </w:p>
        </w:tc>
        <w:tc>
          <w:tcPr>
            <w:tcW w:w="2892" w:type="dxa"/>
          </w:tcPr>
          <w:p w:rsidR="001913F2" w:rsidRPr="00A70BB2" w:rsidRDefault="001913F2" w:rsidP="00011A29">
            <w:pPr>
              <w:rPr>
                <w:b/>
                <w:color w:val="17365D" w:themeColor="text2" w:themeShade="BF"/>
              </w:rPr>
            </w:pPr>
            <w:r w:rsidRPr="00A70BB2">
              <w:rPr>
                <w:b/>
                <w:color w:val="17365D" w:themeColor="text2" w:themeShade="BF"/>
              </w:rPr>
              <w:t>Type of Application</w:t>
            </w:r>
          </w:p>
        </w:tc>
      </w:tr>
      <w:tr w:rsidR="00346CCF" w:rsidTr="00D761CB">
        <w:tc>
          <w:tcPr>
            <w:tcW w:w="4068" w:type="dxa"/>
          </w:tcPr>
          <w:p w:rsidR="001913F2" w:rsidRDefault="001913F2" w:rsidP="00011A29">
            <w:r>
              <w:t xml:space="preserve">Des Moines </w:t>
            </w:r>
            <w:proofErr w:type="spellStart"/>
            <w:r>
              <w:t>Railport</w:t>
            </w:r>
            <w:proofErr w:type="spellEnd"/>
            <w:r>
              <w:t xml:space="preserve"> Facility</w:t>
            </w:r>
          </w:p>
        </w:tc>
        <w:tc>
          <w:tcPr>
            <w:tcW w:w="1800" w:type="dxa"/>
          </w:tcPr>
          <w:p w:rsidR="001913F2" w:rsidRDefault="001913F2" w:rsidP="00011A29">
            <w:r>
              <w:t>Polk</w:t>
            </w:r>
          </w:p>
        </w:tc>
        <w:tc>
          <w:tcPr>
            <w:tcW w:w="1362" w:type="dxa"/>
          </w:tcPr>
          <w:p w:rsidR="001913F2" w:rsidRDefault="001913F2" w:rsidP="00011A29">
            <w:r>
              <w:t>Des Moines, Iowa</w:t>
            </w:r>
          </w:p>
        </w:tc>
        <w:tc>
          <w:tcPr>
            <w:tcW w:w="3054" w:type="dxa"/>
          </w:tcPr>
          <w:p w:rsidR="001913F2" w:rsidRDefault="001913F2" w:rsidP="00011A29">
            <w:r>
              <w:t>City of Des Moines</w:t>
            </w:r>
          </w:p>
        </w:tc>
        <w:tc>
          <w:tcPr>
            <w:tcW w:w="2892" w:type="dxa"/>
          </w:tcPr>
          <w:p w:rsidR="001913F2" w:rsidRDefault="00252992" w:rsidP="00011A29">
            <w:r>
              <w:t>Public</w:t>
            </w:r>
          </w:p>
        </w:tc>
      </w:tr>
      <w:tr w:rsidR="00FC5C5E" w:rsidTr="00D761CB">
        <w:trPr>
          <w:trHeight w:val="611"/>
        </w:trPr>
        <w:tc>
          <w:tcPr>
            <w:tcW w:w="4068" w:type="dxa"/>
            <w:tcBorders>
              <w:bottom w:val="single" w:sz="4" w:space="0" w:color="auto"/>
            </w:tcBorders>
          </w:tcPr>
          <w:p w:rsidR="001913F2" w:rsidRDefault="001913F2" w:rsidP="00011A29"/>
        </w:tc>
        <w:tc>
          <w:tcPr>
            <w:tcW w:w="1800" w:type="dxa"/>
            <w:tcBorders>
              <w:bottom w:val="single" w:sz="4" w:space="0" w:color="auto"/>
            </w:tcBorders>
          </w:tcPr>
          <w:p w:rsidR="001913F2" w:rsidRPr="006750C1" w:rsidRDefault="001913F2" w:rsidP="00011A29">
            <w:pPr>
              <w:rPr>
                <w:sz w:val="18"/>
                <w:szCs w:val="18"/>
              </w:rPr>
            </w:pPr>
            <w:r w:rsidRPr="006750C1">
              <w:rPr>
                <w:sz w:val="18"/>
                <w:szCs w:val="18"/>
              </w:rPr>
              <w:t>Project Description:</w:t>
            </w:r>
          </w:p>
        </w:tc>
        <w:tc>
          <w:tcPr>
            <w:tcW w:w="7308" w:type="dxa"/>
            <w:gridSpan w:val="3"/>
            <w:tcBorders>
              <w:bottom w:val="single" w:sz="4" w:space="0" w:color="auto"/>
            </w:tcBorders>
          </w:tcPr>
          <w:p w:rsidR="001913F2" w:rsidRDefault="00252992" w:rsidP="00011A29">
            <w:r>
              <w:t xml:space="preserve">Development of a private rail port </w:t>
            </w:r>
            <w:proofErr w:type="spellStart"/>
            <w:r>
              <w:t>transloading</w:t>
            </w:r>
            <w:proofErr w:type="spellEnd"/>
            <w:r>
              <w:t xml:space="preserve"> facility</w:t>
            </w:r>
          </w:p>
        </w:tc>
      </w:tr>
      <w:tr w:rsidR="00346CCF" w:rsidTr="00D761CB">
        <w:trPr>
          <w:trHeight w:val="71"/>
        </w:trPr>
        <w:tc>
          <w:tcPr>
            <w:tcW w:w="4068" w:type="dxa"/>
            <w:shd w:val="clear" w:color="auto" w:fill="B8CCE4" w:themeFill="accent1" w:themeFillTint="66"/>
          </w:tcPr>
          <w:p w:rsidR="001913F2" w:rsidRDefault="001913F2" w:rsidP="00011A29"/>
        </w:tc>
        <w:tc>
          <w:tcPr>
            <w:tcW w:w="1800" w:type="dxa"/>
            <w:shd w:val="clear" w:color="auto" w:fill="B8CCE4" w:themeFill="accent1" w:themeFillTint="66"/>
          </w:tcPr>
          <w:p w:rsidR="001913F2" w:rsidRDefault="001913F2" w:rsidP="00011A29"/>
        </w:tc>
        <w:tc>
          <w:tcPr>
            <w:tcW w:w="1362" w:type="dxa"/>
            <w:shd w:val="clear" w:color="auto" w:fill="B8CCE4" w:themeFill="accent1" w:themeFillTint="66"/>
          </w:tcPr>
          <w:p w:rsidR="001913F2" w:rsidRDefault="001913F2" w:rsidP="00011A29"/>
        </w:tc>
        <w:tc>
          <w:tcPr>
            <w:tcW w:w="3054" w:type="dxa"/>
            <w:shd w:val="clear" w:color="auto" w:fill="B8CCE4" w:themeFill="accent1" w:themeFillTint="66"/>
          </w:tcPr>
          <w:p w:rsidR="001913F2" w:rsidRDefault="001913F2" w:rsidP="00011A29"/>
        </w:tc>
        <w:tc>
          <w:tcPr>
            <w:tcW w:w="2892" w:type="dxa"/>
            <w:shd w:val="clear" w:color="auto" w:fill="B8CCE4" w:themeFill="accent1" w:themeFillTint="66"/>
          </w:tcPr>
          <w:p w:rsidR="001913F2" w:rsidRDefault="001913F2" w:rsidP="00011A29"/>
        </w:tc>
      </w:tr>
      <w:tr w:rsidR="00346CCF" w:rsidTr="00D761CB">
        <w:tc>
          <w:tcPr>
            <w:tcW w:w="4068" w:type="dxa"/>
          </w:tcPr>
          <w:p w:rsidR="001913F2" w:rsidRDefault="00252992" w:rsidP="00011A29">
            <w:r>
              <w:t>Port of Muscatine Planning Study</w:t>
            </w:r>
          </w:p>
        </w:tc>
        <w:tc>
          <w:tcPr>
            <w:tcW w:w="1800" w:type="dxa"/>
          </w:tcPr>
          <w:p w:rsidR="001913F2" w:rsidRDefault="00252992" w:rsidP="00011A29">
            <w:r>
              <w:t>Muscatine</w:t>
            </w:r>
          </w:p>
        </w:tc>
        <w:tc>
          <w:tcPr>
            <w:tcW w:w="1362" w:type="dxa"/>
          </w:tcPr>
          <w:p w:rsidR="001913F2" w:rsidRDefault="00252992" w:rsidP="00011A29">
            <w:r>
              <w:t>Muscatine, Iowa</w:t>
            </w:r>
          </w:p>
        </w:tc>
        <w:tc>
          <w:tcPr>
            <w:tcW w:w="3054" w:type="dxa"/>
          </w:tcPr>
          <w:p w:rsidR="001913F2" w:rsidRDefault="00252992" w:rsidP="00011A29">
            <w:r>
              <w:t>City of Muscatine</w:t>
            </w:r>
          </w:p>
        </w:tc>
        <w:tc>
          <w:tcPr>
            <w:tcW w:w="2892" w:type="dxa"/>
          </w:tcPr>
          <w:p w:rsidR="001913F2" w:rsidRDefault="00252992" w:rsidP="00011A29">
            <w:r>
              <w:t>Public</w:t>
            </w:r>
          </w:p>
        </w:tc>
      </w:tr>
      <w:tr w:rsidR="00FC5C5E" w:rsidTr="00D761CB">
        <w:tc>
          <w:tcPr>
            <w:tcW w:w="4068" w:type="dxa"/>
            <w:tcBorders>
              <w:bottom w:val="single" w:sz="4" w:space="0" w:color="auto"/>
            </w:tcBorders>
          </w:tcPr>
          <w:p w:rsidR="001913F2" w:rsidRDefault="001913F2" w:rsidP="00011A29"/>
        </w:tc>
        <w:tc>
          <w:tcPr>
            <w:tcW w:w="1800" w:type="dxa"/>
            <w:tcBorders>
              <w:bottom w:val="single" w:sz="4" w:space="0" w:color="auto"/>
            </w:tcBorders>
          </w:tcPr>
          <w:p w:rsidR="001913F2" w:rsidRPr="006750C1" w:rsidRDefault="001913F2" w:rsidP="00011A29">
            <w:pPr>
              <w:rPr>
                <w:sz w:val="18"/>
                <w:szCs w:val="18"/>
              </w:rPr>
            </w:pPr>
            <w:r w:rsidRPr="006750C1">
              <w:rPr>
                <w:sz w:val="18"/>
                <w:szCs w:val="18"/>
              </w:rPr>
              <w:t>Project Description:</w:t>
            </w:r>
          </w:p>
        </w:tc>
        <w:tc>
          <w:tcPr>
            <w:tcW w:w="7308" w:type="dxa"/>
            <w:gridSpan w:val="3"/>
            <w:tcBorders>
              <w:bottom w:val="single" w:sz="4" w:space="0" w:color="auto"/>
            </w:tcBorders>
          </w:tcPr>
          <w:p w:rsidR="001913F2" w:rsidRDefault="00252992" w:rsidP="00011A29">
            <w:r>
              <w:t>Conducting a planning study for establishing a multi-modal container terminal port facility on the Mississippi River in Muscatine, Iowa.</w:t>
            </w:r>
          </w:p>
        </w:tc>
      </w:tr>
      <w:tr w:rsidR="00346CCF" w:rsidTr="00D761CB">
        <w:tc>
          <w:tcPr>
            <w:tcW w:w="4068" w:type="dxa"/>
            <w:shd w:val="clear" w:color="auto" w:fill="B8CCE4" w:themeFill="accent1" w:themeFillTint="66"/>
          </w:tcPr>
          <w:p w:rsidR="001913F2" w:rsidRDefault="001913F2" w:rsidP="00011A29"/>
        </w:tc>
        <w:tc>
          <w:tcPr>
            <w:tcW w:w="1800" w:type="dxa"/>
            <w:shd w:val="clear" w:color="auto" w:fill="B8CCE4" w:themeFill="accent1" w:themeFillTint="66"/>
          </w:tcPr>
          <w:p w:rsidR="001913F2" w:rsidRDefault="001913F2" w:rsidP="00011A29"/>
        </w:tc>
        <w:tc>
          <w:tcPr>
            <w:tcW w:w="1362" w:type="dxa"/>
            <w:shd w:val="clear" w:color="auto" w:fill="B8CCE4" w:themeFill="accent1" w:themeFillTint="66"/>
          </w:tcPr>
          <w:p w:rsidR="001913F2" w:rsidRDefault="001913F2" w:rsidP="00011A29"/>
        </w:tc>
        <w:tc>
          <w:tcPr>
            <w:tcW w:w="3054" w:type="dxa"/>
            <w:shd w:val="clear" w:color="auto" w:fill="B8CCE4" w:themeFill="accent1" w:themeFillTint="66"/>
          </w:tcPr>
          <w:p w:rsidR="001913F2" w:rsidRDefault="001913F2" w:rsidP="00011A29"/>
        </w:tc>
        <w:tc>
          <w:tcPr>
            <w:tcW w:w="2892" w:type="dxa"/>
            <w:shd w:val="clear" w:color="auto" w:fill="B8CCE4" w:themeFill="accent1" w:themeFillTint="66"/>
          </w:tcPr>
          <w:p w:rsidR="001913F2" w:rsidRDefault="001913F2" w:rsidP="00011A29"/>
        </w:tc>
      </w:tr>
      <w:tr w:rsidR="00346CCF" w:rsidTr="00D761CB">
        <w:tc>
          <w:tcPr>
            <w:tcW w:w="4068" w:type="dxa"/>
          </w:tcPr>
          <w:p w:rsidR="001913F2" w:rsidRDefault="00252992" w:rsidP="00011A29">
            <w:proofErr w:type="spellStart"/>
            <w:r>
              <w:t>Kemin</w:t>
            </w:r>
            <w:proofErr w:type="spellEnd"/>
            <w:r>
              <w:t xml:space="preserve"> Industries Rail Delivery Addition</w:t>
            </w:r>
          </w:p>
        </w:tc>
        <w:tc>
          <w:tcPr>
            <w:tcW w:w="1800" w:type="dxa"/>
          </w:tcPr>
          <w:p w:rsidR="001913F2" w:rsidRDefault="00252992" w:rsidP="00011A29">
            <w:r>
              <w:t>Polk</w:t>
            </w:r>
          </w:p>
        </w:tc>
        <w:tc>
          <w:tcPr>
            <w:tcW w:w="1362" w:type="dxa"/>
          </w:tcPr>
          <w:p w:rsidR="001913F2" w:rsidRDefault="00252992" w:rsidP="00011A29">
            <w:r>
              <w:t>Des Moines, Iowa</w:t>
            </w:r>
          </w:p>
        </w:tc>
        <w:tc>
          <w:tcPr>
            <w:tcW w:w="3054" w:type="dxa"/>
          </w:tcPr>
          <w:p w:rsidR="001913F2" w:rsidRDefault="00252992" w:rsidP="00011A29">
            <w:proofErr w:type="spellStart"/>
            <w:r>
              <w:t>Kemin</w:t>
            </w:r>
            <w:proofErr w:type="spellEnd"/>
            <w:r>
              <w:t xml:space="preserve"> Industries</w:t>
            </w:r>
          </w:p>
        </w:tc>
        <w:tc>
          <w:tcPr>
            <w:tcW w:w="2892" w:type="dxa"/>
          </w:tcPr>
          <w:p w:rsidR="001913F2" w:rsidRDefault="00252992" w:rsidP="00011A29">
            <w:r>
              <w:t>Private</w:t>
            </w:r>
          </w:p>
        </w:tc>
      </w:tr>
      <w:tr w:rsidR="00FC5C5E" w:rsidTr="00D761CB">
        <w:tc>
          <w:tcPr>
            <w:tcW w:w="4068" w:type="dxa"/>
            <w:tcBorders>
              <w:bottom w:val="single" w:sz="4" w:space="0" w:color="auto"/>
            </w:tcBorders>
          </w:tcPr>
          <w:p w:rsidR="001913F2" w:rsidRDefault="001913F2" w:rsidP="00011A29"/>
        </w:tc>
        <w:tc>
          <w:tcPr>
            <w:tcW w:w="1800" w:type="dxa"/>
            <w:tcBorders>
              <w:bottom w:val="single" w:sz="4" w:space="0" w:color="auto"/>
            </w:tcBorders>
          </w:tcPr>
          <w:p w:rsidR="001913F2" w:rsidRPr="006750C1" w:rsidRDefault="001913F2" w:rsidP="00011A29">
            <w:pPr>
              <w:rPr>
                <w:sz w:val="18"/>
                <w:szCs w:val="18"/>
              </w:rPr>
            </w:pPr>
            <w:r w:rsidRPr="006750C1">
              <w:rPr>
                <w:sz w:val="18"/>
                <w:szCs w:val="18"/>
              </w:rPr>
              <w:t>Project Description:</w:t>
            </w:r>
          </w:p>
        </w:tc>
        <w:tc>
          <w:tcPr>
            <w:tcW w:w="7308" w:type="dxa"/>
            <w:gridSpan w:val="3"/>
            <w:tcBorders>
              <w:bottom w:val="single" w:sz="4" w:space="0" w:color="auto"/>
            </w:tcBorders>
          </w:tcPr>
          <w:p w:rsidR="001913F2" w:rsidRDefault="005D259D" w:rsidP="005D259D">
            <w:proofErr w:type="gramStart"/>
            <w:r>
              <w:t>Construction of a rail spur</w:t>
            </w:r>
            <w:proofErr w:type="gramEnd"/>
            <w:r w:rsidR="00252992">
              <w:t>, bulk storage and pumping station in Des Moines to supply local manufacturing plants via rail.</w:t>
            </w:r>
          </w:p>
        </w:tc>
      </w:tr>
      <w:tr w:rsidR="00346CCF" w:rsidTr="00D761CB">
        <w:tc>
          <w:tcPr>
            <w:tcW w:w="4068" w:type="dxa"/>
            <w:shd w:val="clear" w:color="auto" w:fill="B8CCE4" w:themeFill="accent1" w:themeFillTint="66"/>
          </w:tcPr>
          <w:p w:rsidR="001913F2" w:rsidRDefault="001913F2" w:rsidP="00011A29"/>
        </w:tc>
        <w:tc>
          <w:tcPr>
            <w:tcW w:w="1800" w:type="dxa"/>
            <w:shd w:val="clear" w:color="auto" w:fill="B8CCE4" w:themeFill="accent1" w:themeFillTint="66"/>
          </w:tcPr>
          <w:p w:rsidR="001913F2" w:rsidRDefault="001913F2" w:rsidP="00011A29"/>
        </w:tc>
        <w:tc>
          <w:tcPr>
            <w:tcW w:w="1362" w:type="dxa"/>
            <w:shd w:val="clear" w:color="auto" w:fill="B8CCE4" w:themeFill="accent1" w:themeFillTint="66"/>
          </w:tcPr>
          <w:p w:rsidR="001913F2" w:rsidRDefault="001913F2" w:rsidP="00011A29"/>
        </w:tc>
        <w:tc>
          <w:tcPr>
            <w:tcW w:w="3054" w:type="dxa"/>
            <w:shd w:val="clear" w:color="auto" w:fill="B8CCE4" w:themeFill="accent1" w:themeFillTint="66"/>
          </w:tcPr>
          <w:p w:rsidR="001913F2" w:rsidRDefault="001913F2" w:rsidP="00011A29"/>
        </w:tc>
        <w:tc>
          <w:tcPr>
            <w:tcW w:w="2892" w:type="dxa"/>
            <w:shd w:val="clear" w:color="auto" w:fill="B8CCE4" w:themeFill="accent1" w:themeFillTint="66"/>
          </w:tcPr>
          <w:p w:rsidR="001913F2" w:rsidRDefault="001913F2" w:rsidP="00011A29"/>
        </w:tc>
      </w:tr>
      <w:tr w:rsidR="00346CCF" w:rsidTr="00D761CB">
        <w:tc>
          <w:tcPr>
            <w:tcW w:w="4068" w:type="dxa"/>
          </w:tcPr>
          <w:p w:rsidR="001913F2" w:rsidRDefault="00252992" w:rsidP="00011A29">
            <w:r>
              <w:t xml:space="preserve">Sioux City </w:t>
            </w:r>
            <w:proofErr w:type="spellStart"/>
            <w:r>
              <w:t>Transload</w:t>
            </w:r>
            <w:proofErr w:type="spellEnd"/>
            <w:r>
              <w:t xml:space="preserve"> Facility Study</w:t>
            </w:r>
          </w:p>
        </w:tc>
        <w:tc>
          <w:tcPr>
            <w:tcW w:w="1800" w:type="dxa"/>
          </w:tcPr>
          <w:p w:rsidR="001913F2" w:rsidRDefault="00252992" w:rsidP="00011A29">
            <w:r>
              <w:t xml:space="preserve">Sioux </w:t>
            </w:r>
          </w:p>
        </w:tc>
        <w:tc>
          <w:tcPr>
            <w:tcW w:w="1362" w:type="dxa"/>
          </w:tcPr>
          <w:p w:rsidR="001913F2" w:rsidRDefault="00252992" w:rsidP="00011A29">
            <w:r>
              <w:t>Sioux City, Iowa</w:t>
            </w:r>
          </w:p>
        </w:tc>
        <w:tc>
          <w:tcPr>
            <w:tcW w:w="3054" w:type="dxa"/>
          </w:tcPr>
          <w:p w:rsidR="001913F2" w:rsidRDefault="00252992" w:rsidP="00011A29">
            <w:r>
              <w:t>City of Sioux City</w:t>
            </w:r>
          </w:p>
        </w:tc>
        <w:tc>
          <w:tcPr>
            <w:tcW w:w="2892" w:type="dxa"/>
          </w:tcPr>
          <w:p w:rsidR="001913F2" w:rsidRDefault="00252992" w:rsidP="00011A29">
            <w:r>
              <w:t>Public</w:t>
            </w:r>
          </w:p>
        </w:tc>
      </w:tr>
      <w:tr w:rsidR="00FC5C5E" w:rsidTr="00D761CB">
        <w:tc>
          <w:tcPr>
            <w:tcW w:w="4068" w:type="dxa"/>
            <w:tcBorders>
              <w:bottom w:val="single" w:sz="4" w:space="0" w:color="auto"/>
            </w:tcBorders>
          </w:tcPr>
          <w:p w:rsidR="001913F2" w:rsidRDefault="001913F2" w:rsidP="00011A29"/>
        </w:tc>
        <w:tc>
          <w:tcPr>
            <w:tcW w:w="1800" w:type="dxa"/>
            <w:tcBorders>
              <w:bottom w:val="single" w:sz="4" w:space="0" w:color="auto"/>
            </w:tcBorders>
          </w:tcPr>
          <w:p w:rsidR="001913F2" w:rsidRPr="006750C1" w:rsidRDefault="001913F2" w:rsidP="00011A29">
            <w:pPr>
              <w:rPr>
                <w:sz w:val="18"/>
                <w:szCs w:val="18"/>
              </w:rPr>
            </w:pPr>
            <w:r w:rsidRPr="006750C1">
              <w:rPr>
                <w:sz w:val="18"/>
                <w:szCs w:val="18"/>
              </w:rPr>
              <w:t>Project Description:</w:t>
            </w:r>
          </w:p>
        </w:tc>
        <w:tc>
          <w:tcPr>
            <w:tcW w:w="7308" w:type="dxa"/>
            <w:gridSpan w:val="3"/>
            <w:tcBorders>
              <w:bottom w:val="single" w:sz="4" w:space="0" w:color="auto"/>
            </w:tcBorders>
          </w:tcPr>
          <w:p w:rsidR="001913F2" w:rsidRDefault="00252992" w:rsidP="00011A29">
            <w:r>
              <w:t xml:space="preserve">Conducting a study to for development of a </w:t>
            </w:r>
            <w:proofErr w:type="spellStart"/>
            <w:r>
              <w:t>transload</w:t>
            </w:r>
            <w:proofErr w:type="spellEnd"/>
            <w:r>
              <w:t xml:space="preserve"> facility near the Southbridge Rail Yard.</w:t>
            </w:r>
          </w:p>
        </w:tc>
      </w:tr>
      <w:tr w:rsidR="00346CCF" w:rsidTr="00D761CB">
        <w:tc>
          <w:tcPr>
            <w:tcW w:w="4068" w:type="dxa"/>
            <w:shd w:val="clear" w:color="auto" w:fill="B8CCE4" w:themeFill="accent1" w:themeFillTint="66"/>
          </w:tcPr>
          <w:p w:rsidR="001913F2" w:rsidRDefault="001913F2" w:rsidP="00011A29"/>
        </w:tc>
        <w:tc>
          <w:tcPr>
            <w:tcW w:w="1800" w:type="dxa"/>
            <w:shd w:val="clear" w:color="auto" w:fill="B8CCE4" w:themeFill="accent1" w:themeFillTint="66"/>
          </w:tcPr>
          <w:p w:rsidR="001913F2" w:rsidRDefault="001913F2" w:rsidP="00011A29"/>
        </w:tc>
        <w:tc>
          <w:tcPr>
            <w:tcW w:w="1362" w:type="dxa"/>
            <w:shd w:val="clear" w:color="auto" w:fill="B8CCE4" w:themeFill="accent1" w:themeFillTint="66"/>
          </w:tcPr>
          <w:p w:rsidR="001913F2" w:rsidRDefault="001913F2" w:rsidP="00011A29"/>
        </w:tc>
        <w:tc>
          <w:tcPr>
            <w:tcW w:w="3054" w:type="dxa"/>
            <w:shd w:val="clear" w:color="auto" w:fill="B8CCE4" w:themeFill="accent1" w:themeFillTint="66"/>
          </w:tcPr>
          <w:p w:rsidR="001913F2" w:rsidRDefault="001913F2" w:rsidP="00011A29"/>
        </w:tc>
        <w:tc>
          <w:tcPr>
            <w:tcW w:w="2892" w:type="dxa"/>
            <w:shd w:val="clear" w:color="auto" w:fill="B8CCE4" w:themeFill="accent1" w:themeFillTint="66"/>
          </w:tcPr>
          <w:p w:rsidR="001913F2" w:rsidRDefault="001913F2" w:rsidP="00011A29"/>
        </w:tc>
      </w:tr>
      <w:tr w:rsidR="00346CCF" w:rsidTr="00D761CB">
        <w:tc>
          <w:tcPr>
            <w:tcW w:w="4068" w:type="dxa"/>
          </w:tcPr>
          <w:p w:rsidR="001913F2" w:rsidRDefault="00252992" w:rsidP="00011A29">
            <w:r>
              <w:t xml:space="preserve">Cerro Gordo Emery </w:t>
            </w:r>
            <w:proofErr w:type="spellStart"/>
            <w:r>
              <w:t>Transload</w:t>
            </w:r>
            <w:proofErr w:type="spellEnd"/>
            <w:r>
              <w:t xml:space="preserve"> Facility Stage II</w:t>
            </w:r>
          </w:p>
        </w:tc>
        <w:tc>
          <w:tcPr>
            <w:tcW w:w="1800" w:type="dxa"/>
          </w:tcPr>
          <w:p w:rsidR="001913F2" w:rsidRDefault="00252992" w:rsidP="00011A29">
            <w:r>
              <w:t>Cerro Gordo</w:t>
            </w:r>
          </w:p>
        </w:tc>
        <w:tc>
          <w:tcPr>
            <w:tcW w:w="1362" w:type="dxa"/>
          </w:tcPr>
          <w:p w:rsidR="001913F2" w:rsidRDefault="00252992" w:rsidP="00011A29">
            <w:r>
              <w:t>Emery, Iowa</w:t>
            </w:r>
          </w:p>
        </w:tc>
        <w:tc>
          <w:tcPr>
            <w:tcW w:w="3054" w:type="dxa"/>
          </w:tcPr>
          <w:p w:rsidR="001913F2" w:rsidRDefault="005D259D" w:rsidP="00011A29">
            <w:r>
              <w:t xml:space="preserve">Sanders Products </w:t>
            </w:r>
            <w:proofErr w:type="spellStart"/>
            <w:r>
              <w:t>Inc</w:t>
            </w:r>
            <w:proofErr w:type="spellEnd"/>
            <w:r>
              <w:t>, &amp; Cerro Gordo County</w:t>
            </w:r>
          </w:p>
        </w:tc>
        <w:tc>
          <w:tcPr>
            <w:tcW w:w="2892" w:type="dxa"/>
          </w:tcPr>
          <w:p w:rsidR="001913F2" w:rsidRDefault="005D259D" w:rsidP="00011A29">
            <w:r>
              <w:t>Public-Private</w:t>
            </w:r>
          </w:p>
        </w:tc>
      </w:tr>
      <w:tr w:rsidR="00FC5C5E" w:rsidTr="00D761CB">
        <w:tc>
          <w:tcPr>
            <w:tcW w:w="4068" w:type="dxa"/>
            <w:tcBorders>
              <w:bottom w:val="single" w:sz="4" w:space="0" w:color="auto"/>
            </w:tcBorders>
          </w:tcPr>
          <w:p w:rsidR="001913F2" w:rsidRDefault="001913F2" w:rsidP="00011A29"/>
        </w:tc>
        <w:tc>
          <w:tcPr>
            <w:tcW w:w="1800" w:type="dxa"/>
            <w:tcBorders>
              <w:bottom w:val="single" w:sz="4" w:space="0" w:color="auto"/>
            </w:tcBorders>
          </w:tcPr>
          <w:p w:rsidR="001913F2" w:rsidRPr="006750C1" w:rsidRDefault="001913F2" w:rsidP="00011A29">
            <w:pPr>
              <w:rPr>
                <w:sz w:val="18"/>
                <w:szCs w:val="18"/>
              </w:rPr>
            </w:pPr>
            <w:r w:rsidRPr="006750C1">
              <w:rPr>
                <w:sz w:val="18"/>
                <w:szCs w:val="18"/>
              </w:rPr>
              <w:t>Project Description:</w:t>
            </w:r>
          </w:p>
        </w:tc>
        <w:tc>
          <w:tcPr>
            <w:tcW w:w="7308" w:type="dxa"/>
            <w:gridSpan w:val="3"/>
            <w:tcBorders>
              <w:bottom w:val="single" w:sz="4" w:space="0" w:color="auto"/>
            </w:tcBorders>
          </w:tcPr>
          <w:p w:rsidR="001913F2" w:rsidRDefault="005D259D" w:rsidP="00011A29">
            <w:r>
              <w:t>Construction of two ground storage tanks for sulfuric acid in a containment area at Emery, Iowa.  Project includes construction of piping, metering devices, and controls at the facility.</w:t>
            </w:r>
          </w:p>
        </w:tc>
      </w:tr>
      <w:tr w:rsidR="00346CCF" w:rsidTr="00D761CB">
        <w:tc>
          <w:tcPr>
            <w:tcW w:w="4068" w:type="dxa"/>
            <w:shd w:val="clear" w:color="auto" w:fill="B8CCE4" w:themeFill="accent1" w:themeFillTint="66"/>
          </w:tcPr>
          <w:p w:rsidR="001913F2" w:rsidRDefault="001913F2" w:rsidP="00011A29"/>
        </w:tc>
        <w:tc>
          <w:tcPr>
            <w:tcW w:w="1800" w:type="dxa"/>
            <w:shd w:val="clear" w:color="auto" w:fill="B8CCE4" w:themeFill="accent1" w:themeFillTint="66"/>
          </w:tcPr>
          <w:p w:rsidR="001913F2" w:rsidRDefault="001913F2" w:rsidP="00011A29"/>
        </w:tc>
        <w:tc>
          <w:tcPr>
            <w:tcW w:w="1362" w:type="dxa"/>
            <w:shd w:val="clear" w:color="auto" w:fill="B8CCE4" w:themeFill="accent1" w:themeFillTint="66"/>
          </w:tcPr>
          <w:p w:rsidR="001913F2" w:rsidRDefault="001913F2" w:rsidP="00011A29"/>
        </w:tc>
        <w:tc>
          <w:tcPr>
            <w:tcW w:w="3054" w:type="dxa"/>
            <w:shd w:val="clear" w:color="auto" w:fill="B8CCE4" w:themeFill="accent1" w:themeFillTint="66"/>
          </w:tcPr>
          <w:p w:rsidR="001913F2" w:rsidRDefault="001913F2" w:rsidP="00011A29"/>
        </w:tc>
        <w:tc>
          <w:tcPr>
            <w:tcW w:w="2892" w:type="dxa"/>
            <w:shd w:val="clear" w:color="auto" w:fill="B8CCE4" w:themeFill="accent1" w:themeFillTint="66"/>
          </w:tcPr>
          <w:p w:rsidR="001913F2" w:rsidRDefault="001913F2" w:rsidP="00011A29"/>
        </w:tc>
      </w:tr>
      <w:tr w:rsidR="00346CCF" w:rsidTr="00D761CB">
        <w:tc>
          <w:tcPr>
            <w:tcW w:w="4068" w:type="dxa"/>
          </w:tcPr>
          <w:p w:rsidR="001913F2" w:rsidRDefault="005D259D" w:rsidP="005D259D">
            <w:r>
              <w:t>Cross Dock /</w:t>
            </w:r>
            <w:proofErr w:type="spellStart"/>
            <w:r>
              <w:t>Transload</w:t>
            </w:r>
            <w:proofErr w:type="spellEnd"/>
            <w:r>
              <w:t xml:space="preserve"> Study</w:t>
            </w:r>
          </w:p>
        </w:tc>
        <w:tc>
          <w:tcPr>
            <w:tcW w:w="1800" w:type="dxa"/>
          </w:tcPr>
          <w:p w:rsidR="001913F2" w:rsidRDefault="005D259D" w:rsidP="00011A29">
            <w:r>
              <w:t xml:space="preserve">Winnebago </w:t>
            </w:r>
          </w:p>
        </w:tc>
        <w:tc>
          <w:tcPr>
            <w:tcW w:w="1362" w:type="dxa"/>
          </w:tcPr>
          <w:p w:rsidR="001913F2" w:rsidRDefault="005D259D" w:rsidP="00011A29">
            <w:r>
              <w:t>Forest City, Iowa</w:t>
            </w:r>
          </w:p>
        </w:tc>
        <w:tc>
          <w:tcPr>
            <w:tcW w:w="3054" w:type="dxa"/>
          </w:tcPr>
          <w:p w:rsidR="001913F2" w:rsidRDefault="005D259D" w:rsidP="00011A29">
            <w:r>
              <w:t>Forest City Economic Development</w:t>
            </w:r>
          </w:p>
        </w:tc>
        <w:tc>
          <w:tcPr>
            <w:tcW w:w="2892" w:type="dxa"/>
          </w:tcPr>
          <w:p w:rsidR="001913F2" w:rsidRDefault="005D259D" w:rsidP="00011A29">
            <w:r>
              <w:t>Public-Private</w:t>
            </w:r>
          </w:p>
        </w:tc>
      </w:tr>
      <w:tr w:rsidR="00FC5C5E" w:rsidTr="00D761CB">
        <w:tc>
          <w:tcPr>
            <w:tcW w:w="4068" w:type="dxa"/>
          </w:tcPr>
          <w:p w:rsidR="001913F2" w:rsidRDefault="001913F2" w:rsidP="00011A29"/>
        </w:tc>
        <w:tc>
          <w:tcPr>
            <w:tcW w:w="1800" w:type="dxa"/>
          </w:tcPr>
          <w:p w:rsidR="001913F2" w:rsidRPr="006750C1" w:rsidRDefault="001913F2" w:rsidP="00011A29">
            <w:pPr>
              <w:rPr>
                <w:sz w:val="18"/>
                <w:szCs w:val="18"/>
              </w:rPr>
            </w:pPr>
            <w:r w:rsidRPr="006750C1">
              <w:rPr>
                <w:sz w:val="18"/>
                <w:szCs w:val="18"/>
              </w:rPr>
              <w:t>Project Description:</w:t>
            </w:r>
          </w:p>
        </w:tc>
        <w:tc>
          <w:tcPr>
            <w:tcW w:w="7308" w:type="dxa"/>
            <w:gridSpan w:val="3"/>
          </w:tcPr>
          <w:p w:rsidR="001913F2" w:rsidRDefault="005D259D" w:rsidP="00011A29">
            <w:r>
              <w:t>Conduct a feasibility study for a cross dock /</w:t>
            </w:r>
            <w:proofErr w:type="spellStart"/>
            <w:r>
              <w:t>Transload</w:t>
            </w:r>
            <w:proofErr w:type="spellEnd"/>
            <w:r>
              <w:t xml:space="preserve"> Facility in the new </w:t>
            </w:r>
            <w:r>
              <w:lastRenderedPageBreak/>
              <w:t>Forest City Rail Industrial Park.</w:t>
            </w:r>
          </w:p>
        </w:tc>
      </w:tr>
      <w:tr w:rsidR="0010669D" w:rsidTr="00D761CB">
        <w:tc>
          <w:tcPr>
            <w:tcW w:w="4068" w:type="dxa"/>
            <w:shd w:val="clear" w:color="auto" w:fill="B8CCE4" w:themeFill="accent1" w:themeFillTint="66"/>
          </w:tcPr>
          <w:p w:rsidR="005D259D" w:rsidRDefault="005D259D" w:rsidP="00011A29"/>
        </w:tc>
        <w:tc>
          <w:tcPr>
            <w:tcW w:w="1800" w:type="dxa"/>
            <w:shd w:val="clear" w:color="auto" w:fill="B8CCE4" w:themeFill="accent1" w:themeFillTint="66"/>
          </w:tcPr>
          <w:p w:rsidR="005D259D" w:rsidRDefault="005D259D" w:rsidP="00011A29"/>
        </w:tc>
        <w:tc>
          <w:tcPr>
            <w:tcW w:w="1362" w:type="dxa"/>
            <w:shd w:val="clear" w:color="auto" w:fill="B8CCE4" w:themeFill="accent1" w:themeFillTint="66"/>
          </w:tcPr>
          <w:p w:rsidR="005D259D" w:rsidRDefault="005D259D" w:rsidP="00011A29"/>
        </w:tc>
        <w:tc>
          <w:tcPr>
            <w:tcW w:w="3054" w:type="dxa"/>
            <w:shd w:val="clear" w:color="auto" w:fill="B8CCE4" w:themeFill="accent1" w:themeFillTint="66"/>
          </w:tcPr>
          <w:p w:rsidR="005D259D" w:rsidRDefault="005D259D" w:rsidP="00011A29"/>
        </w:tc>
        <w:tc>
          <w:tcPr>
            <w:tcW w:w="2892" w:type="dxa"/>
            <w:shd w:val="clear" w:color="auto" w:fill="B8CCE4" w:themeFill="accent1" w:themeFillTint="66"/>
          </w:tcPr>
          <w:p w:rsidR="005D259D" w:rsidRDefault="005D259D" w:rsidP="00011A29"/>
        </w:tc>
      </w:tr>
      <w:tr w:rsidR="0010669D" w:rsidTr="00D761CB">
        <w:tc>
          <w:tcPr>
            <w:tcW w:w="4068" w:type="dxa"/>
          </w:tcPr>
          <w:p w:rsidR="005D259D" w:rsidRDefault="005D259D" w:rsidP="00011A29">
            <w:r>
              <w:t xml:space="preserve">Iowa Dry Warehouse &amp; </w:t>
            </w:r>
            <w:proofErr w:type="spellStart"/>
            <w:r>
              <w:t>Transload</w:t>
            </w:r>
            <w:proofErr w:type="spellEnd"/>
            <w:r>
              <w:t xml:space="preserve"> Project</w:t>
            </w:r>
          </w:p>
        </w:tc>
        <w:tc>
          <w:tcPr>
            <w:tcW w:w="1800" w:type="dxa"/>
          </w:tcPr>
          <w:p w:rsidR="005D259D" w:rsidRDefault="005D259D" w:rsidP="00011A29">
            <w:r>
              <w:t>Cerro Gordo</w:t>
            </w:r>
          </w:p>
        </w:tc>
        <w:tc>
          <w:tcPr>
            <w:tcW w:w="1362" w:type="dxa"/>
          </w:tcPr>
          <w:p w:rsidR="005D259D" w:rsidRDefault="005D259D" w:rsidP="00011A29">
            <w:r>
              <w:t>Mason City, Iowa</w:t>
            </w:r>
          </w:p>
        </w:tc>
        <w:tc>
          <w:tcPr>
            <w:tcW w:w="3054" w:type="dxa"/>
          </w:tcPr>
          <w:p w:rsidR="005D259D" w:rsidRDefault="005D259D" w:rsidP="00011A29">
            <w:r>
              <w:t xml:space="preserve">Midwest Dry </w:t>
            </w:r>
            <w:proofErr w:type="spellStart"/>
            <w:r>
              <w:t>Transload</w:t>
            </w:r>
            <w:proofErr w:type="spellEnd"/>
          </w:p>
        </w:tc>
        <w:tc>
          <w:tcPr>
            <w:tcW w:w="2892" w:type="dxa"/>
          </w:tcPr>
          <w:p w:rsidR="005D259D" w:rsidRDefault="005D259D" w:rsidP="00011A29">
            <w:r>
              <w:t>Public-Private</w:t>
            </w:r>
          </w:p>
        </w:tc>
      </w:tr>
      <w:tr w:rsidR="005D259D" w:rsidTr="00D761CB">
        <w:tc>
          <w:tcPr>
            <w:tcW w:w="4068" w:type="dxa"/>
          </w:tcPr>
          <w:p w:rsidR="005D259D" w:rsidRDefault="005D259D" w:rsidP="00011A29"/>
        </w:tc>
        <w:tc>
          <w:tcPr>
            <w:tcW w:w="1800" w:type="dxa"/>
          </w:tcPr>
          <w:p w:rsidR="005D259D" w:rsidRPr="006750C1" w:rsidRDefault="005D259D" w:rsidP="00011A29">
            <w:pPr>
              <w:rPr>
                <w:sz w:val="18"/>
                <w:szCs w:val="18"/>
              </w:rPr>
            </w:pPr>
            <w:r w:rsidRPr="006750C1">
              <w:rPr>
                <w:sz w:val="18"/>
                <w:szCs w:val="18"/>
              </w:rPr>
              <w:t>Project Description:</w:t>
            </w:r>
          </w:p>
        </w:tc>
        <w:tc>
          <w:tcPr>
            <w:tcW w:w="7308" w:type="dxa"/>
            <w:gridSpan w:val="3"/>
          </w:tcPr>
          <w:p w:rsidR="005D259D" w:rsidRDefault="005D259D" w:rsidP="005D259D">
            <w:r>
              <w:t xml:space="preserve">Project will re-purpose a building in the Mason City area for value-added freight </w:t>
            </w:r>
            <w:proofErr w:type="spellStart"/>
            <w:proofErr w:type="gramStart"/>
            <w:r>
              <w:t>transloading</w:t>
            </w:r>
            <w:proofErr w:type="spellEnd"/>
            <w:r>
              <w:t xml:space="preserve"> .</w:t>
            </w:r>
            <w:proofErr w:type="gramEnd"/>
            <w:r>
              <w:t xml:space="preserve">  Will build capacity to operate a feed grade feed ingredient unloading, milling and bagging production </w:t>
            </w:r>
            <w:proofErr w:type="gramStart"/>
            <w:r>
              <w:t>line.</w:t>
            </w:r>
            <w:proofErr w:type="gramEnd"/>
          </w:p>
        </w:tc>
      </w:tr>
      <w:tr w:rsidR="0010669D" w:rsidTr="00D761CB">
        <w:tc>
          <w:tcPr>
            <w:tcW w:w="4068" w:type="dxa"/>
            <w:shd w:val="clear" w:color="auto" w:fill="B8CCE4" w:themeFill="accent1" w:themeFillTint="66"/>
          </w:tcPr>
          <w:p w:rsidR="005D259D" w:rsidRDefault="005D259D" w:rsidP="00011A29"/>
        </w:tc>
        <w:tc>
          <w:tcPr>
            <w:tcW w:w="1800" w:type="dxa"/>
            <w:shd w:val="clear" w:color="auto" w:fill="B8CCE4" w:themeFill="accent1" w:themeFillTint="66"/>
          </w:tcPr>
          <w:p w:rsidR="005D259D" w:rsidRDefault="005D259D" w:rsidP="00011A29"/>
        </w:tc>
        <w:tc>
          <w:tcPr>
            <w:tcW w:w="1362" w:type="dxa"/>
            <w:shd w:val="clear" w:color="auto" w:fill="B8CCE4" w:themeFill="accent1" w:themeFillTint="66"/>
          </w:tcPr>
          <w:p w:rsidR="005D259D" w:rsidRDefault="005D259D" w:rsidP="00011A29"/>
        </w:tc>
        <w:tc>
          <w:tcPr>
            <w:tcW w:w="3054" w:type="dxa"/>
            <w:shd w:val="clear" w:color="auto" w:fill="B8CCE4" w:themeFill="accent1" w:themeFillTint="66"/>
          </w:tcPr>
          <w:p w:rsidR="005D259D" w:rsidRDefault="005D259D" w:rsidP="00011A29"/>
        </w:tc>
        <w:tc>
          <w:tcPr>
            <w:tcW w:w="2892" w:type="dxa"/>
            <w:shd w:val="clear" w:color="auto" w:fill="B8CCE4" w:themeFill="accent1" w:themeFillTint="66"/>
          </w:tcPr>
          <w:p w:rsidR="005D259D" w:rsidRDefault="005D259D" w:rsidP="00011A29"/>
        </w:tc>
      </w:tr>
      <w:tr w:rsidR="0010669D" w:rsidTr="00D761CB">
        <w:tc>
          <w:tcPr>
            <w:tcW w:w="4068" w:type="dxa"/>
          </w:tcPr>
          <w:p w:rsidR="005D259D" w:rsidRDefault="005D259D" w:rsidP="00011A29">
            <w:r>
              <w:t>Pattison Sand Unit Train Expansion</w:t>
            </w:r>
          </w:p>
        </w:tc>
        <w:tc>
          <w:tcPr>
            <w:tcW w:w="1800" w:type="dxa"/>
          </w:tcPr>
          <w:p w:rsidR="005D259D" w:rsidRDefault="005D259D" w:rsidP="00011A29">
            <w:r>
              <w:t>Clayton</w:t>
            </w:r>
          </w:p>
        </w:tc>
        <w:tc>
          <w:tcPr>
            <w:tcW w:w="1362" w:type="dxa"/>
          </w:tcPr>
          <w:p w:rsidR="005D259D" w:rsidRDefault="005D259D" w:rsidP="00011A29">
            <w:r>
              <w:t>Garnavillo, Iowa</w:t>
            </w:r>
          </w:p>
        </w:tc>
        <w:tc>
          <w:tcPr>
            <w:tcW w:w="3054" w:type="dxa"/>
          </w:tcPr>
          <w:p w:rsidR="005D259D" w:rsidRDefault="005D259D" w:rsidP="00011A29">
            <w:r>
              <w:t>Pattison Sand Company</w:t>
            </w:r>
          </w:p>
        </w:tc>
        <w:tc>
          <w:tcPr>
            <w:tcW w:w="2892" w:type="dxa"/>
          </w:tcPr>
          <w:p w:rsidR="005D259D" w:rsidRDefault="005D259D" w:rsidP="00011A29">
            <w:r>
              <w:t>Private</w:t>
            </w:r>
          </w:p>
        </w:tc>
      </w:tr>
      <w:tr w:rsidR="005D259D" w:rsidTr="00D761CB">
        <w:tc>
          <w:tcPr>
            <w:tcW w:w="4068" w:type="dxa"/>
          </w:tcPr>
          <w:p w:rsidR="005D259D" w:rsidRDefault="005D259D" w:rsidP="00011A29"/>
        </w:tc>
        <w:tc>
          <w:tcPr>
            <w:tcW w:w="1800" w:type="dxa"/>
          </w:tcPr>
          <w:p w:rsidR="005D259D" w:rsidRPr="006750C1" w:rsidRDefault="005D259D" w:rsidP="00011A29">
            <w:pPr>
              <w:rPr>
                <w:sz w:val="18"/>
                <w:szCs w:val="18"/>
              </w:rPr>
            </w:pPr>
            <w:r w:rsidRPr="006750C1">
              <w:rPr>
                <w:sz w:val="18"/>
                <w:szCs w:val="18"/>
              </w:rPr>
              <w:t>Project Description:</w:t>
            </w:r>
          </w:p>
        </w:tc>
        <w:tc>
          <w:tcPr>
            <w:tcW w:w="7308" w:type="dxa"/>
            <w:gridSpan w:val="3"/>
          </w:tcPr>
          <w:p w:rsidR="005D259D" w:rsidRDefault="00346CCF" w:rsidP="00346CCF">
            <w:r>
              <w:t>Project will cover phases 1 and 2 for a 5 phase project.  Will expand Pattison Sand unit train handling abilities by increasing car capacity.  Will connect the current loading facility to a new unit train.</w:t>
            </w:r>
          </w:p>
        </w:tc>
      </w:tr>
      <w:tr w:rsidR="00720CD5" w:rsidTr="00D761CB">
        <w:tc>
          <w:tcPr>
            <w:tcW w:w="4068" w:type="dxa"/>
            <w:shd w:val="clear" w:color="auto" w:fill="C6D9F1" w:themeFill="text2" w:themeFillTint="33"/>
          </w:tcPr>
          <w:p w:rsidR="00720CD5" w:rsidRDefault="00720CD5" w:rsidP="00011A29"/>
        </w:tc>
        <w:tc>
          <w:tcPr>
            <w:tcW w:w="1800" w:type="dxa"/>
            <w:shd w:val="clear" w:color="auto" w:fill="C6D9F1" w:themeFill="text2" w:themeFillTint="33"/>
          </w:tcPr>
          <w:p w:rsidR="00720CD5" w:rsidRDefault="00720CD5" w:rsidP="00011A29"/>
        </w:tc>
        <w:tc>
          <w:tcPr>
            <w:tcW w:w="1362" w:type="dxa"/>
            <w:shd w:val="clear" w:color="auto" w:fill="C6D9F1" w:themeFill="text2" w:themeFillTint="33"/>
          </w:tcPr>
          <w:p w:rsidR="00720CD5" w:rsidRDefault="00720CD5" w:rsidP="00011A29"/>
        </w:tc>
        <w:tc>
          <w:tcPr>
            <w:tcW w:w="3054" w:type="dxa"/>
            <w:shd w:val="clear" w:color="auto" w:fill="C6D9F1" w:themeFill="text2" w:themeFillTint="33"/>
          </w:tcPr>
          <w:p w:rsidR="00720CD5" w:rsidRDefault="00720CD5" w:rsidP="00011A29"/>
        </w:tc>
        <w:tc>
          <w:tcPr>
            <w:tcW w:w="2892" w:type="dxa"/>
            <w:shd w:val="clear" w:color="auto" w:fill="C6D9F1" w:themeFill="text2" w:themeFillTint="33"/>
          </w:tcPr>
          <w:p w:rsidR="00720CD5" w:rsidRDefault="00720CD5" w:rsidP="00011A29"/>
        </w:tc>
      </w:tr>
      <w:tr w:rsidR="00346CCF" w:rsidTr="00D761CB">
        <w:tc>
          <w:tcPr>
            <w:tcW w:w="4068" w:type="dxa"/>
          </w:tcPr>
          <w:p w:rsidR="00346CCF" w:rsidRDefault="00346CCF" w:rsidP="00011A29">
            <w:r>
              <w:t xml:space="preserve">SDC – Rail </w:t>
            </w:r>
            <w:proofErr w:type="spellStart"/>
            <w:r>
              <w:t>Transload</w:t>
            </w:r>
            <w:proofErr w:type="spellEnd"/>
            <w:r>
              <w:t xml:space="preserve"> Facility Expansion</w:t>
            </w:r>
          </w:p>
        </w:tc>
        <w:tc>
          <w:tcPr>
            <w:tcW w:w="1800" w:type="dxa"/>
          </w:tcPr>
          <w:p w:rsidR="00346CCF" w:rsidRDefault="00346CCF" w:rsidP="00011A29">
            <w:r>
              <w:t>Black Hawk</w:t>
            </w:r>
          </w:p>
        </w:tc>
        <w:tc>
          <w:tcPr>
            <w:tcW w:w="1362" w:type="dxa"/>
          </w:tcPr>
          <w:p w:rsidR="00346CCF" w:rsidRDefault="00346CCF" w:rsidP="00011A29">
            <w:r>
              <w:t>Cedar Falls, Iowa</w:t>
            </w:r>
          </w:p>
        </w:tc>
        <w:tc>
          <w:tcPr>
            <w:tcW w:w="3054" w:type="dxa"/>
          </w:tcPr>
          <w:p w:rsidR="00346CCF" w:rsidRDefault="00346CCF" w:rsidP="00011A29">
            <w:r>
              <w:t>Standard Distribution Company</w:t>
            </w:r>
          </w:p>
        </w:tc>
        <w:tc>
          <w:tcPr>
            <w:tcW w:w="2892" w:type="dxa"/>
          </w:tcPr>
          <w:p w:rsidR="00346CCF" w:rsidRDefault="00346CCF" w:rsidP="00011A29">
            <w:r>
              <w:t>Private</w:t>
            </w:r>
          </w:p>
        </w:tc>
      </w:tr>
      <w:tr w:rsidR="00346CCF" w:rsidTr="00D761CB">
        <w:tc>
          <w:tcPr>
            <w:tcW w:w="4068" w:type="dxa"/>
          </w:tcPr>
          <w:p w:rsidR="00346CCF" w:rsidRDefault="00346CCF" w:rsidP="00011A29"/>
        </w:tc>
        <w:tc>
          <w:tcPr>
            <w:tcW w:w="1800" w:type="dxa"/>
          </w:tcPr>
          <w:p w:rsidR="00346CCF" w:rsidRPr="006750C1" w:rsidRDefault="00346CCF" w:rsidP="00011A29">
            <w:pPr>
              <w:rPr>
                <w:sz w:val="18"/>
                <w:szCs w:val="18"/>
              </w:rPr>
            </w:pPr>
            <w:r w:rsidRPr="006750C1">
              <w:rPr>
                <w:sz w:val="18"/>
                <w:szCs w:val="18"/>
              </w:rPr>
              <w:t>Project Description:</w:t>
            </w:r>
          </w:p>
        </w:tc>
        <w:tc>
          <w:tcPr>
            <w:tcW w:w="7308" w:type="dxa"/>
            <w:gridSpan w:val="3"/>
          </w:tcPr>
          <w:p w:rsidR="00346CCF" w:rsidRDefault="00346CCF" w:rsidP="00346CCF">
            <w:r>
              <w:t>Project will increase facility size, tracks, and staff at the facility.</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346CCF" w:rsidTr="00D761CB">
        <w:tc>
          <w:tcPr>
            <w:tcW w:w="4068" w:type="dxa"/>
          </w:tcPr>
          <w:p w:rsidR="00346CCF" w:rsidRDefault="00346CCF" w:rsidP="00011A29">
            <w:r>
              <w:t xml:space="preserve">Hall Towing Steel </w:t>
            </w:r>
            <w:proofErr w:type="spellStart"/>
            <w:r>
              <w:t>Transload</w:t>
            </w:r>
            <w:proofErr w:type="spellEnd"/>
            <w:r>
              <w:t xml:space="preserve"> Project</w:t>
            </w:r>
          </w:p>
        </w:tc>
        <w:tc>
          <w:tcPr>
            <w:tcW w:w="1800" w:type="dxa"/>
          </w:tcPr>
          <w:p w:rsidR="00346CCF" w:rsidRDefault="00346CCF" w:rsidP="00011A29">
            <w:r>
              <w:t>Lee</w:t>
            </w:r>
          </w:p>
        </w:tc>
        <w:tc>
          <w:tcPr>
            <w:tcW w:w="1362" w:type="dxa"/>
          </w:tcPr>
          <w:p w:rsidR="00346CCF" w:rsidRDefault="00346CCF" w:rsidP="00011A29">
            <w:r>
              <w:t>Fort Madison, Iowa</w:t>
            </w:r>
          </w:p>
        </w:tc>
        <w:tc>
          <w:tcPr>
            <w:tcW w:w="3054" w:type="dxa"/>
          </w:tcPr>
          <w:p w:rsidR="00346CCF" w:rsidRDefault="00346CCF" w:rsidP="00011A29">
            <w:r>
              <w:t xml:space="preserve">Hall Towing, </w:t>
            </w:r>
            <w:proofErr w:type="spellStart"/>
            <w:r>
              <w:t>Inc</w:t>
            </w:r>
            <w:proofErr w:type="spellEnd"/>
          </w:p>
        </w:tc>
        <w:tc>
          <w:tcPr>
            <w:tcW w:w="2892" w:type="dxa"/>
          </w:tcPr>
          <w:p w:rsidR="00346CCF" w:rsidRDefault="00346CCF" w:rsidP="00011A29">
            <w:r>
              <w:t>Private</w:t>
            </w:r>
          </w:p>
        </w:tc>
      </w:tr>
      <w:tr w:rsidR="00346CCF" w:rsidTr="00D761CB">
        <w:tc>
          <w:tcPr>
            <w:tcW w:w="4068" w:type="dxa"/>
          </w:tcPr>
          <w:p w:rsidR="00346CCF" w:rsidRDefault="00346CCF" w:rsidP="00011A29"/>
        </w:tc>
        <w:tc>
          <w:tcPr>
            <w:tcW w:w="1800" w:type="dxa"/>
          </w:tcPr>
          <w:p w:rsidR="00346CCF" w:rsidRPr="006750C1" w:rsidRDefault="00346CCF" w:rsidP="00011A29">
            <w:pPr>
              <w:rPr>
                <w:sz w:val="18"/>
                <w:szCs w:val="18"/>
              </w:rPr>
            </w:pPr>
            <w:r w:rsidRPr="006750C1">
              <w:rPr>
                <w:sz w:val="18"/>
                <w:szCs w:val="18"/>
              </w:rPr>
              <w:t>Project Description:</w:t>
            </w:r>
          </w:p>
        </w:tc>
        <w:tc>
          <w:tcPr>
            <w:tcW w:w="7308" w:type="dxa"/>
            <w:gridSpan w:val="3"/>
          </w:tcPr>
          <w:p w:rsidR="00346CCF" w:rsidRDefault="00346CCF" w:rsidP="00011A29">
            <w:r>
              <w:t xml:space="preserve">Construction of a 12,800 sf warehouse and </w:t>
            </w:r>
            <w:proofErr w:type="spellStart"/>
            <w:r>
              <w:t>transload</w:t>
            </w:r>
            <w:proofErr w:type="spellEnd"/>
            <w:r>
              <w:t xml:space="preserve"> dock at its facility adjacent to the Mississippi River for a barge to truck </w:t>
            </w:r>
            <w:proofErr w:type="spellStart"/>
            <w:r>
              <w:t>transload</w:t>
            </w:r>
            <w:proofErr w:type="spellEnd"/>
            <w:r>
              <w:t xml:space="preserve"> project.</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346CCF" w:rsidTr="00D761CB">
        <w:tc>
          <w:tcPr>
            <w:tcW w:w="4068" w:type="dxa"/>
          </w:tcPr>
          <w:p w:rsidR="00346CCF" w:rsidRDefault="00346CCF" w:rsidP="00011A29">
            <w:r>
              <w:t xml:space="preserve">Council Bluffs </w:t>
            </w:r>
            <w:proofErr w:type="spellStart"/>
            <w:r>
              <w:t>Transload</w:t>
            </w:r>
            <w:proofErr w:type="spellEnd"/>
            <w:r>
              <w:t xml:space="preserve"> Facility</w:t>
            </w:r>
          </w:p>
        </w:tc>
        <w:tc>
          <w:tcPr>
            <w:tcW w:w="1800" w:type="dxa"/>
          </w:tcPr>
          <w:p w:rsidR="00346CCF" w:rsidRDefault="00346CCF" w:rsidP="00011A29">
            <w:r>
              <w:t>Pottawattamie</w:t>
            </w:r>
          </w:p>
        </w:tc>
        <w:tc>
          <w:tcPr>
            <w:tcW w:w="1362" w:type="dxa"/>
          </w:tcPr>
          <w:p w:rsidR="00346CCF" w:rsidRDefault="00346CCF" w:rsidP="00011A29">
            <w:r>
              <w:t>Council Bluffs, Iowa</w:t>
            </w:r>
          </w:p>
        </w:tc>
        <w:tc>
          <w:tcPr>
            <w:tcW w:w="3054" w:type="dxa"/>
          </w:tcPr>
          <w:p w:rsidR="00346CCF" w:rsidRDefault="00346CCF" w:rsidP="00011A29">
            <w:r>
              <w:t>Iowa Interstate Railroad</w:t>
            </w:r>
          </w:p>
        </w:tc>
        <w:tc>
          <w:tcPr>
            <w:tcW w:w="2892" w:type="dxa"/>
          </w:tcPr>
          <w:p w:rsidR="00346CCF" w:rsidRDefault="00346CCF" w:rsidP="00011A29">
            <w:r>
              <w:t>Private</w:t>
            </w:r>
          </w:p>
        </w:tc>
      </w:tr>
      <w:tr w:rsidR="00346CCF" w:rsidTr="00D761CB">
        <w:tc>
          <w:tcPr>
            <w:tcW w:w="4068" w:type="dxa"/>
          </w:tcPr>
          <w:p w:rsidR="00346CCF" w:rsidRDefault="00346CCF" w:rsidP="00011A29"/>
        </w:tc>
        <w:tc>
          <w:tcPr>
            <w:tcW w:w="1800" w:type="dxa"/>
          </w:tcPr>
          <w:p w:rsidR="00346CCF" w:rsidRPr="006750C1" w:rsidRDefault="00346CCF" w:rsidP="00011A29">
            <w:pPr>
              <w:rPr>
                <w:sz w:val="18"/>
                <w:szCs w:val="18"/>
              </w:rPr>
            </w:pPr>
            <w:r w:rsidRPr="006750C1">
              <w:rPr>
                <w:sz w:val="18"/>
                <w:szCs w:val="18"/>
              </w:rPr>
              <w:t>Project Description:</w:t>
            </w:r>
          </w:p>
        </w:tc>
        <w:tc>
          <w:tcPr>
            <w:tcW w:w="7308" w:type="dxa"/>
            <w:gridSpan w:val="3"/>
          </w:tcPr>
          <w:p w:rsidR="00346CCF" w:rsidRDefault="00346CCF" w:rsidP="00346CCF">
            <w:r>
              <w:t xml:space="preserve">IAIS looking to expand its </w:t>
            </w:r>
            <w:proofErr w:type="spellStart"/>
            <w:r>
              <w:t>transload</w:t>
            </w:r>
            <w:proofErr w:type="spellEnd"/>
            <w:r>
              <w:t xml:space="preserve"> facility in Council Bluffs, Iowa.  Project will add new rail lines for direct rail to truck and truck to rail </w:t>
            </w:r>
            <w:proofErr w:type="spellStart"/>
            <w:r>
              <w:t>transloads</w:t>
            </w:r>
            <w:proofErr w:type="spellEnd"/>
            <w:r>
              <w:t xml:space="preserve">.  </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346CCF" w:rsidTr="00D761CB">
        <w:tc>
          <w:tcPr>
            <w:tcW w:w="4068" w:type="dxa"/>
          </w:tcPr>
          <w:p w:rsidR="00346CCF" w:rsidRDefault="00346CCF" w:rsidP="00011A29">
            <w:r>
              <w:t>Methanol Storage Tank at Manly</w:t>
            </w:r>
          </w:p>
        </w:tc>
        <w:tc>
          <w:tcPr>
            <w:tcW w:w="1800" w:type="dxa"/>
          </w:tcPr>
          <w:p w:rsidR="00346CCF" w:rsidRDefault="00720CD5" w:rsidP="00011A29">
            <w:r>
              <w:t>Cerro Gordo</w:t>
            </w:r>
          </w:p>
        </w:tc>
        <w:tc>
          <w:tcPr>
            <w:tcW w:w="1362" w:type="dxa"/>
          </w:tcPr>
          <w:p w:rsidR="00346CCF" w:rsidRDefault="00720CD5" w:rsidP="00011A29">
            <w:r>
              <w:t>Manly, Iowa</w:t>
            </w:r>
          </w:p>
        </w:tc>
        <w:tc>
          <w:tcPr>
            <w:tcW w:w="3054" w:type="dxa"/>
          </w:tcPr>
          <w:p w:rsidR="00346CCF" w:rsidRDefault="00720CD5" w:rsidP="00011A29">
            <w:r>
              <w:t>Manly Terminal LLC</w:t>
            </w:r>
          </w:p>
        </w:tc>
        <w:tc>
          <w:tcPr>
            <w:tcW w:w="2892" w:type="dxa"/>
          </w:tcPr>
          <w:p w:rsidR="00346CCF" w:rsidRDefault="00720CD5" w:rsidP="00011A29">
            <w:r>
              <w:t>Private</w:t>
            </w:r>
          </w:p>
        </w:tc>
      </w:tr>
      <w:tr w:rsidR="00346CCF" w:rsidTr="00D761CB">
        <w:tc>
          <w:tcPr>
            <w:tcW w:w="4068" w:type="dxa"/>
          </w:tcPr>
          <w:p w:rsidR="00346CCF" w:rsidRDefault="00346CCF" w:rsidP="00011A29"/>
        </w:tc>
        <w:tc>
          <w:tcPr>
            <w:tcW w:w="1800" w:type="dxa"/>
          </w:tcPr>
          <w:p w:rsidR="00346CCF" w:rsidRPr="006750C1" w:rsidRDefault="00346CCF" w:rsidP="00011A29">
            <w:pPr>
              <w:rPr>
                <w:sz w:val="18"/>
                <w:szCs w:val="18"/>
              </w:rPr>
            </w:pPr>
            <w:r w:rsidRPr="006750C1">
              <w:rPr>
                <w:sz w:val="18"/>
                <w:szCs w:val="18"/>
              </w:rPr>
              <w:t>Project Description:</w:t>
            </w:r>
          </w:p>
        </w:tc>
        <w:tc>
          <w:tcPr>
            <w:tcW w:w="7308" w:type="dxa"/>
            <w:gridSpan w:val="3"/>
          </w:tcPr>
          <w:p w:rsidR="00346CCF" w:rsidRDefault="00720CD5" w:rsidP="00011A29">
            <w:r>
              <w:t>Construction of a 500,000 gallon Methanol storage tank with truck load out to meet the demands of customer usage.</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346CCF" w:rsidTr="00D761CB">
        <w:tc>
          <w:tcPr>
            <w:tcW w:w="4068" w:type="dxa"/>
          </w:tcPr>
          <w:p w:rsidR="00346CCF" w:rsidRDefault="00720CD5" w:rsidP="00011A29">
            <w:r>
              <w:t xml:space="preserve">Dried Peas </w:t>
            </w:r>
            <w:proofErr w:type="spellStart"/>
            <w:r>
              <w:t>Transload</w:t>
            </w:r>
            <w:proofErr w:type="spellEnd"/>
            <w:r>
              <w:t xml:space="preserve"> Conveyor</w:t>
            </w:r>
          </w:p>
        </w:tc>
        <w:tc>
          <w:tcPr>
            <w:tcW w:w="1800" w:type="dxa"/>
          </w:tcPr>
          <w:p w:rsidR="00346CCF" w:rsidRDefault="00720CD5" w:rsidP="00011A29">
            <w:r>
              <w:t>Cerro Gordo</w:t>
            </w:r>
          </w:p>
        </w:tc>
        <w:tc>
          <w:tcPr>
            <w:tcW w:w="1362" w:type="dxa"/>
          </w:tcPr>
          <w:p w:rsidR="00346CCF" w:rsidRDefault="00720CD5" w:rsidP="00011A29">
            <w:r>
              <w:t>Manly, Iowa</w:t>
            </w:r>
          </w:p>
        </w:tc>
        <w:tc>
          <w:tcPr>
            <w:tcW w:w="3054" w:type="dxa"/>
          </w:tcPr>
          <w:p w:rsidR="00346CCF" w:rsidRDefault="00720CD5" w:rsidP="00011A29">
            <w:r>
              <w:t>Manly Terminal LLC</w:t>
            </w:r>
          </w:p>
        </w:tc>
        <w:tc>
          <w:tcPr>
            <w:tcW w:w="2892" w:type="dxa"/>
          </w:tcPr>
          <w:p w:rsidR="00346CCF" w:rsidRDefault="00346CCF" w:rsidP="00011A29">
            <w:r>
              <w:t>Private</w:t>
            </w:r>
          </w:p>
        </w:tc>
      </w:tr>
      <w:tr w:rsidR="00346CCF" w:rsidTr="00D761CB">
        <w:tc>
          <w:tcPr>
            <w:tcW w:w="4068" w:type="dxa"/>
          </w:tcPr>
          <w:p w:rsidR="00346CCF" w:rsidRDefault="00346CCF" w:rsidP="00011A29"/>
        </w:tc>
        <w:tc>
          <w:tcPr>
            <w:tcW w:w="1800" w:type="dxa"/>
          </w:tcPr>
          <w:p w:rsidR="00346CCF" w:rsidRPr="006750C1" w:rsidRDefault="00346CCF" w:rsidP="00011A29">
            <w:pPr>
              <w:rPr>
                <w:sz w:val="18"/>
                <w:szCs w:val="18"/>
              </w:rPr>
            </w:pPr>
            <w:r w:rsidRPr="006750C1">
              <w:rPr>
                <w:sz w:val="18"/>
                <w:szCs w:val="18"/>
              </w:rPr>
              <w:t>Project Description:</w:t>
            </w:r>
          </w:p>
        </w:tc>
        <w:tc>
          <w:tcPr>
            <w:tcW w:w="7308" w:type="dxa"/>
            <w:gridSpan w:val="3"/>
          </w:tcPr>
          <w:p w:rsidR="00346CCF" w:rsidRDefault="00720CD5" w:rsidP="00011A29">
            <w:r>
              <w:t>Project includes offloading dried peas from railcar to truck via a closed conveyor.  The project area needs rocked along with requested equipment.</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720CD5" w:rsidTr="00D761CB">
        <w:tc>
          <w:tcPr>
            <w:tcW w:w="4068" w:type="dxa"/>
          </w:tcPr>
          <w:p w:rsidR="00720CD5" w:rsidRDefault="00720CD5" w:rsidP="00011A29">
            <w:r>
              <w:t>KJRY Foot Track Expansion – Phase 1</w:t>
            </w:r>
          </w:p>
        </w:tc>
        <w:tc>
          <w:tcPr>
            <w:tcW w:w="1800" w:type="dxa"/>
          </w:tcPr>
          <w:p w:rsidR="00720CD5" w:rsidRDefault="00720CD5" w:rsidP="00011A29">
            <w:r>
              <w:t>Keokuk</w:t>
            </w:r>
          </w:p>
        </w:tc>
        <w:tc>
          <w:tcPr>
            <w:tcW w:w="1362" w:type="dxa"/>
          </w:tcPr>
          <w:p w:rsidR="00720CD5" w:rsidRDefault="00720CD5" w:rsidP="00011A29">
            <w:r>
              <w:t>Keokuk, Iowa</w:t>
            </w:r>
          </w:p>
        </w:tc>
        <w:tc>
          <w:tcPr>
            <w:tcW w:w="3054" w:type="dxa"/>
          </w:tcPr>
          <w:p w:rsidR="00720CD5" w:rsidRDefault="00720CD5" w:rsidP="00011A29">
            <w:r>
              <w:t>KJRY</w:t>
            </w:r>
          </w:p>
        </w:tc>
        <w:tc>
          <w:tcPr>
            <w:tcW w:w="2892" w:type="dxa"/>
          </w:tcPr>
          <w:p w:rsidR="00720CD5" w:rsidRDefault="00720CD5" w:rsidP="00011A29">
            <w:r>
              <w:t>Private</w:t>
            </w:r>
          </w:p>
        </w:tc>
      </w:tr>
      <w:tr w:rsidR="00720CD5" w:rsidTr="00D761CB">
        <w:tc>
          <w:tcPr>
            <w:tcW w:w="4068" w:type="dxa"/>
          </w:tcPr>
          <w:p w:rsidR="00720CD5" w:rsidRDefault="00720CD5" w:rsidP="00011A29"/>
        </w:tc>
        <w:tc>
          <w:tcPr>
            <w:tcW w:w="1800" w:type="dxa"/>
          </w:tcPr>
          <w:p w:rsidR="00720CD5" w:rsidRPr="006750C1" w:rsidRDefault="00720CD5" w:rsidP="00011A29">
            <w:pPr>
              <w:rPr>
                <w:sz w:val="18"/>
                <w:szCs w:val="18"/>
              </w:rPr>
            </w:pPr>
            <w:r w:rsidRPr="006750C1">
              <w:rPr>
                <w:sz w:val="18"/>
                <w:szCs w:val="18"/>
              </w:rPr>
              <w:t>Project Description:</w:t>
            </w:r>
          </w:p>
        </w:tc>
        <w:tc>
          <w:tcPr>
            <w:tcW w:w="7308" w:type="dxa"/>
            <w:gridSpan w:val="3"/>
          </w:tcPr>
          <w:p w:rsidR="00720CD5" w:rsidRDefault="00720CD5" w:rsidP="00011A29">
            <w:r>
              <w:t>Phase 1 of the project includes +/-2,000 track feet to expand KJRY capacity</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720CD5" w:rsidTr="00D761CB">
        <w:tc>
          <w:tcPr>
            <w:tcW w:w="4068" w:type="dxa"/>
          </w:tcPr>
          <w:p w:rsidR="00720CD5" w:rsidRDefault="00720CD5" w:rsidP="00011A29">
            <w:r>
              <w:t>KJRY Foot Track Expansion – Phase 2</w:t>
            </w:r>
          </w:p>
        </w:tc>
        <w:tc>
          <w:tcPr>
            <w:tcW w:w="1800" w:type="dxa"/>
          </w:tcPr>
          <w:p w:rsidR="00720CD5" w:rsidRDefault="00720CD5" w:rsidP="00011A29">
            <w:r>
              <w:t>Keokuk</w:t>
            </w:r>
          </w:p>
        </w:tc>
        <w:tc>
          <w:tcPr>
            <w:tcW w:w="1362" w:type="dxa"/>
          </w:tcPr>
          <w:p w:rsidR="00720CD5" w:rsidRDefault="00720CD5" w:rsidP="00011A29">
            <w:r>
              <w:t>Keokuk, Iowa</w:t>
            </w:r>
          </w:p>
        </w:tc>
        <w:tc>
          <w:tcPr>
            <w:tcW w:w="3054" w:type="dxa"/>
          </w:tcPr>
          <w:p w:rsidR="00720CD5" w:rsidRDefault="00720CD5" w:rsidP="00011A29">
            <w:r>
              <w:t>KJRY</w:t>
            </w:r>
          </w:p>
        </w:tc>
        <w:tc>
          <w:tcPr>
            <w:tcW w:w="2892" w:type="dxa"/>
          </w:tcPr>
          <w:p w:rsidR="00720CD5" w:rsidRDefault="00720CD5" w:rsidP="00011A29">
            <w:r>
              <w:t>Private</w:t>
            </w:r>
          </w:p>
        </w:tc>
      </w:tr>
      <w:tr w:rsidR="00720CD5" w:rsidTr="00D761CB">
        <w:tc>
          <w:tcPr>
            <w:tcW w:w="4068" w:type="dxa"/>
          </w:tcPr>
          <w:p w:rsidR="00720CD5" w:rsidRDefault="00720CD5" w:rsidP="00011A29"/>
        </w:tc>
        <w:tc>
          <w:tcPr>
            <w:tcW w:w="1800" w:type="dxa"/>
          </w:tcPr>
          <w:p w:rsidR="00720CD5" w:rsidRPr="006750C1" w:rsidRDefault="00720CD5" w:rsidP="00011A29">
            <w:pPr>
              <w:rPr>
                <w:sz w:val="18"/>
                <w:szCs w:val="18"/>
              </w:rPr>
            </w:pPr>
            <w:r w:rsidRPr="006750C1">
              <w:rPr>
                <w:sz w:val="18"/>
                <w:szCs w:val="18"/>
              </w:rPr>
              <w:t>Project Description:</w:t>
            </w:r>
          </w:p>
        </w:tc>
        <w:tc>
          <w:tcPr>
            <w:tcW w:w="7308" w:type="dxa"/>
            <w:gridSpan w:val="3"/>
          </w:tcPr>
          <w:p w:rsidR="00720CD5" w:rsidRDefault="00720CD5" w:rsidP="00011A29">
            <w:r>
              <w:t>Phase 2 of the project would add +/- 6,500 track feet to expand KJRY capacity</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720CD5" w:rsidTr="00D761CB">
        <w:tc>
          <w:tcPr>
            <w:tcW w:w="4068" w:type="dxa"/>
          </w:tcPr>
          <w:p w:rsidR="00720CD5" w:rsidRDefault="00720CD5" w:rsidP="0010669D">
            <w:r>
              <w:t>Track 14 U</w:t>
            </w:r>
            <w:r w:rsidR="0010669D">
              <w:t>rea</w:t>
            </w:r>
            <w:r>
              <w:t xml:space="preserve"> Processing and </w:t>
            </w:r>
            <w:proofErr w:type="spellStart"/>
            <w:r>
              <w:t>Transload</w:t>
            </w:r>
            <w:proofErr w:type="spellEnd"/>
          </w:p>
        </w:tc>
        <w:tc>
          <w:tcPr>
            <w:tcW w:w="1800" w:type="dxa"/>
          </w:tcPr>
          <w:p w:rsidR="00720CD5" w:rsidRDefault="00720CD5" w:rsidP="00011A29">
            <w:r>
              <w:t>Cerro Gordo</w:t>
            </w:r>
          </w:p>
        </w:tc>
        <w:tc>
          <w:tcPr>
            <w:tcW w:w="1362" w:type="dxa"/>
          </w:tcPr>
          <w:p w:rsidR="00720CD5" w:rsidRDefault="00720CD5" w:rsidP="00011A29">
            <w:r>
              <w:t>Manly, Iowa</w:t>
            </w:r>
          </w:p>
        </w:tc>
        <w:tc>
          <w:tcPr>
            <w:tcW w:w="3054" w:type="dxa"/>
          </w:tcPr>
          <w:p w:rsidR="00720CD5" w:rsidRDefault="00720CD5" w:rsidP="00011A29">
            <w:r>
              <w:t>Manly Terminal LLC &amp; IANR</w:t>
            </w:r>
          </w:p>
        </w:tc>
        <w:tc>
          <w:tcPr>
            <w:tcW w:w="2892" w:type="dxa"/>
          </w:tcPr>
          <w:p w:rsidR="00720CD5" w:rsidRDefault="00720CD5" w:rsidP="00011A29">
            <w:r>
              <w:t>Private</w:t>
            </w:r>
          </w:p>
        </w:tc>
      </w:tr>
      <w:tr w:rsidR="00720CD5" w:rsidTr="00D761CB">
        <w:tc>
          <w:tcPr>
            <w:tcW w:w="4068" w:type="dxa"/>
          </w:tcPr>
          <w:p w:rsidR="00720CD5" w:rsidRDefault="00720CD5" w:rsidP="00011A29"/>
        </w:tc>
        <w:tc>
          <w:tcPr>
            <w:tcW w:w="1800" w:type="dxa"/>
          </w:tcPr>
          <w:p w:rsidR="00720CD5" w:rsidRPr="006750C1" w:rsidRDefault="00720CD5" w:rsidP="00011A29">
            <w:pPr>
              <w:rPr>
                <w:sz w:val="18"/>
                <w:szCs w:val="18"/>
              </w:rPr>
            </w:pPr>
            <w:r w:rsidRPr="006750C1">
              <w:rPr>
                <w:sz w:val="18"/>
                <w:szCs w:val="18"/>
              </w:rPr>
              <w:t>Project Description:</w:t>
            </w:r>
          </w:p>
        </w:tc>
        <w:tc>
          <w:tcPr>
            <w:tcW w:w="7308" w:type="dxa"/>
            <w:gridSpan w:val="3"/>
          </w:tcPr>
          <w:p w:rsidR="00720CD5" w:rsidRDefault="00720CD5" w:rsidP="00011A29">
            <w:r>
              <w:t>Project includes the construction</w:t>
            </w:r>
            <w:r w:rsidR="0010669D">
              <w:t xml:space="preserve"> of additional track, retrofit existing building and purchase of equipment – all to be used in the manufacture and </w:t>
            </w:r>
            <w:proofErr w:type="spellStart"/>
            <w:r w:rsidR="0010669D">
              <w:t>transloading</w:t>
            </w:r>
            <w:proofErr w:type="spellEnd"/>
            <w:r w:rsidR="0010669D">
              <w:t xml:space="preserve"> of Urea solution for renewable products.</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10669D" w:rsidTr="00D761CB">
        <w:tc>
          <w:tcPr>
            <w:tcW w:w="4068" w:type="dxa"/>
          </w:tcPr>
          <w:p w:rsidR="0010669D" w:rsidRDefault="0010669D" w:rsidP="00011A29">
            <w:r>
              <w:t xml:space="preserve">Le Mars Rail </w:t>
            </w:r>
            <w:proofErr w:type="spellStart"/>
            <w:r>
              <w:t>Transload</w:t>
            </w:r>
            <w:proofErr w:type="spellEnd"/>
            <w:r>
              <w:t xml:space="preserve"> Facility</w:t>
            </w:r>
          </w:p>
        </w:tc>
        <w:tc>
          <w:tcPr>
            <w:tcW w:w="1800" w:type="dxa"/>
          </w:tcPr>
          <w:p w:rsidR="0010669D" w:rsidRDefault="0010669D" w:rsidP="00011A29">
            <w:r>
              <w:t xml:space="preserve">Plymouth </w:t>
            </w:r>
          </w:p>
        </w:tc>
        <w:tc>
          <w:tcPr>
            <w:tcW w:w="1362" w:type="dxa"/>
          </w:tcPr>
          <w:p w:rsidR="0010669D" w:rsidRDefault="0010669D" w:rsidP="00011A29">
            <w:r>
              <w:t>Le Mars, Iowa</w:t>
            </w:r>
          </w:p>
        </w:tc>
        <w:tc>
          <w:tcPr>
            <w:tcW w:w="3054" w:type="dxa"/>
          </w:tcPr>
          <w:p w:rsidR="0010669D" w:rsidRDefault="0010669D" w:rsidP="00011A29">
            <w:r>
              <w:t>BJRY</w:t>
            </w:r>
          </w:p>
        </w:tc>
        <w:tc>
          <w:tcPr>
            <w:tcW w:w="2892" w:type="dxa"/>
          </w:tcPr>
          <w:p w:rsidR="0010669D" w:rsidRDefault="0010669D" w:rsidP="00011A29">
            <w:r>
              <w:t>Private</w:t>
            </w:r>
          </w:p>
        </w:tc>
      </w:tr>
      <w:tr w:rsidR="0010669D" w:rsidTr="00D761CB">
        <w:tc>
          <w:tcPr>
            <w:tcW w:w="4068" w:type="dxa"/>
          </w:tcPr>
          <w:p w:rsidR="0010669D" w:rsidRDefault="0010669D" w:rsidP="00011A29"/>
        </w:tc>
        <w:tc>
          <w:tcPr>
            <w:tcW w:w="1800" w:type="dxa"/>
          </w:tcPr>
          <w:p w:rsidR="0010669D" w:rsidRPr="006750C1" w:rsidRDefault="0010669D" w:rsidP="00011A29">
            <w:pPr>
              <w:rPr>
                <w:sz w:val="18"/>
                <w:szCs w:val="18"/>
              </w:rPr>
            </w:pPr>
            <w:r w:rsidRPr="006750C1">
              <w:rPr>
                <w:sz w:val="18"/>
                <w:szCs w:val="18"/>
              </w:rPr>
              <w:t>Project Description:</w:t>
            </w:r>
          </w:p>
        </w:tc>
        <w:tc>
          <w:tcPr>
            <w:tcW w:w="7308" w:type="dxa"/>
            <w:gridSpan w:val="3"/>
          </w:tcPr>
          <w:p w:rsidR="0010669D" w:rsidRDefault="0010669D" w:rsidP="0010669D">
            <w:r>
              <w:t xml:space="preserve">Project will be to further develop and enhance an existing rail </w:t>
            </w:r>
            <w:proofErr w:type="spellStart"/>
            <w:r>
              <w:t>transload</w:t>
            </w:r>
            <w:proofErr w:type="spellEnd"/>
            <w:r>
              <w:t xml:space="preserve"> yard in the Le Mars industrial park to be able to better handle a greater variety of </w:t>
            </w:r>
            <w:proofErr w:type="spellStart"/>
            <w:r>
              <w:t>transload</w:t>
            </w:r>
            <w:proofErr w:type="spellEnd"/>
            <w:r>
              <w:t xml:space="preserve"> commodities.</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10669D" w:rsidTr="00D761CB">
        <w:tc>
          <w:tcPr>
            <w:tcW w:w="4068" w:type="dxa"/>
          </w:tcPr>
          <w:p w:rsidR="0010669D" w:rsidRDefault="0010669D" w:rsidP="00011A29">
            <w:r>
              <w:t xml:space="preserve">Iowa Falls/Hardin County Dual Rail – </w:t>
            </w:r>
            <w:proofErr w:type="spellStart"/>
            <w:r>
              <w:t>Transload</w:t>
            </w:r>
            <w:proofErr w:type="spellEnd"/>
            <w:r>
              <w:t xml:space="preserve"> Terminal Facility</w:t>
            </w:r>
          </w:p>
        </w:tc>
        <w:tc>
          <w:tcPr>
            <w:tcW w:w="1800" w:type="dxa"/>
          </w:tcPr>
          <w:p w:rsidR="0010669D" w:rsidRDefault="0010669D" w:rsidP="00011A29">
            <w:r>
              <w:t xml:space="preserve">Hardin </w:t>
            </w:r>
          </w:p>
        </w:tc>
        <w:tc>
          <w:tcPr>
            <w:tcW w:w="1362" w:type="dxa"/>
          </w:tcPr>
          <w:p w:rsidR="0010669D" w:rsidRDefault="0010669D" w:rsidP="00011A29">
            <w:r>
              <w:t>Iowa Falls, Iowa</w:t>
            </w:r>
          </w:p>
        </w:tc>
        <w:tc>
          <w:tcPr>
            <w:tcW w:w="3054" w:type="dxa"/>
          </w:tcPr>
          <w:p w:rsidR="0010669D" w:rsidRDefault="0010669D" w:rsidP="00011A29">
            <w:r>
              <w:t>Iowa Falls Area Development Corp.</w:t>
            </w:r>
          </w:p>
        </w:tc>
        <w:tc>
          <w:tcPr>
            <w:tcW w:w="2892" w:type="dxa"/>
          </w:tcPr>
          <w:p w:rsidR="0010669D" w:rsidRDefault="0010669D" w:rsidP="00011A29">
            <w:r>
              <w:t>Private</w:t>
            </w:r>
          </w:p>
        </w:tc>
      </w:tr>
      <w:tr w:rsidR="0010669D" w:rsidTr="00D761CB">
        <w:tc>
          <w:tcPr>
            <w:tcW w:w="4068" w:type="dxa"/>
          </w:tcPr>
          <w:p w:rsidR="0010669D" w:rsidRDefault="0010669D" w:rsidP="00011A29"/>
        </w:tc>
        <w:tc>
          <w:tcPr>
            <w:tcW w:w="1800" w:type="dxa"/>
          </w:tcPr>
          <w:p w:rsidR="0010669D" w:rsidRPr="006750C1" w:rsidRDefault="0010669D" w:rsidP="00011A29">
            <w:pPr>
              <w:rPr>
                <w:sz w:val="18"/>
                <w:szCs w:val="18"/>
              </w:rPr>
            </w:pPr>
            <w:r w:rsidRPr="006750C1">
              <w:rPr>
                <w:sz w:val="18"/>
                <w:szCs w:val="18"/>
              </w:rPr>
              <w:t>Project Description:</w:t>
            </w:r>
          </w:p>
        </w:tc>
        <w:tc>
          <w:tcPr>
            <w:tcW w:w="7308" w:type="dxa"/>
            <w:gridSpan w:val="3"/>
          </w:tcPr>
          <w:p w:rsidR="0010669D" w:rsidRDefault="0010669D" w:rsidP="00011A29">
            <w:r>
              <w:t xml:space="preserve">Entire project will encompass a dual rail connection between the CN and UP with a connecting track, four drop-and-pull tracks, a CN siding and a UP siding.  This project will address the need for a </w:t>
            </w:r>
            <w:proofErr w:type="spellStart"/>
            <w:r>
              <w:t>transload</w:t>
            </w:r>
            <w:proofErr w:type="spellEnd"/>
            <w:r>
              <w:t xml:space="preserve"> terminal facility in conjunction with the rail port.</w:t>
            </w:r>
          </w:p>
        </w:tc>
      </w:tr>
      <w:tr w:rsidR="0010669D" w:rsidTr="00D761CB">
        <w:tc>
          <w:tcPr>
            <w:tcW w:w="4068" w:type="dxa"/>
            <w:shd w:val="clear" w:color="auto" w:fill="C6D9F1" w:themeFill="text2" w:themeFillTint="33"/>
          </w:tcPr>
          <w:p w:rsidR="0010669D" w:rsidRDefault="0010669D" w:rsidP="00011A29"/>
        </w:tc>
        <w:tc>
          <w:tcPr>
            <w:tcW w:w="1800" w:type="dxa"/>
            <w:shd w:val="clear" w:color="auto" w:fill="C6D9F1" w:themeFill="text2" w:themeFillTint="33"/>
          </w:tcPr>
          <w:p w:rsidR="0010669D" w:rsidRDefault="0010669D" w:rsidP="00011A29"/>
        </w:tc>
        <w:tc>
          <w:tcPr>
            <w:tcW w:w="1362" w:type="dxa"/>
            <w:shd w:val="clear" w:color="auto" w:fill="C6D9F1" w:themeFill="text2" w:themeFillTint="33"/>
          </w:tcPr>
          <w:p w:rsidR="0010669D" w:rsidRDefault="0010669D" w:rsidP="00011A29"/>
        </w:tc>
        <w:tc>
          <w:tcPr>
            <w:tcW w:w="3054" w:type="dxa"/>
            <w:shd w:val="clear" w:color="auto" w:fill="C6D9F1" w:themeFill="text2" w:themeFillTint="33"/>
          </w:tcPr>
          <w:p w:rsidR="0010669D" w:rsidRDefault="0010669D" w:rsidP="00011A29"/>
        </w:tc>
        <w:tc>
          <w:tcPr>
            <w:tcW w:w="2892" w:type="dxa"/>
            <w:shd w:val="clear" w:color="auto" w:fill="C6D9F1" w:themeFill="text2" w:themeFillTint="33"/>
          </w:tcPr>
          <w:p w:rsidR="0010669D" w:rsidRDefault="0010669D" w:rsidP="00011A29"/>
        </w:tc>
      </w:tr>
      <w:tr w:rsidR="0010669D" w:rsidTr="00D761CB">
        <w:tc>
          <w:tcPr>
            <w:tcW w:w="4068" w:type="dxa"/>
          </w:tcPr>
          <w:p w:rsidR="0010669D" w:rsidRDefault="0010669D" w:rsidP="00011A29">
            <w:r>
              <w:t>Iowa Traction Railway Propane Terminal</w:t>
            </w:r>
          </w:p>
        </w:tc>
        <w:tc>
          <w:tcPr>
            <w:tcW w:w="1800" w:type="dxa"/>
          </w:tcPr>
          <w:p w:rsidR="0010669D" w:rsidRDefault="0010669D" w:rsidP="00011A29">
            <w:r>
              <w:t>Cerro Gordo</w:t>
            </w:r>
          </w:p>
        </w:tc>
        <w:tc>
          <w:tcPr>
            <w:tcW w:w="1362" w:type="dxa"/>
          </w:tcPr>
          <w:p w:rsidR="0010669D" w:rsidRDefault="0010669D" w:rsidP="00011A29">
            <w:r>
              <w:t>Mason City, IA</w:t>
            </w:r>
          </w:p>
        </w:tc>
        <w:tc>
          <w:tcPr>
            <w:tcW w:w="3054" w:type="dxa"/>
          </w:tcPr>
          <w:p w:rsidR="0010669D" w:rsidRDefault="0010669D" w:rsidP="00011A29">
            <w:r>
              <w:t>GROWMARK Inc.</w:t>
            </w:r>
          </w:p>
        </w:tc>
        <w:tc>
          <w:tcPr>
            <w:tcW w:w="2892" w:type="dxa"/>
          </w:tcPr>
          <w:p w:rsidR="0010669D" w:rsidRDefault="0010669D" w:rsidP="00011A29">
            <w:r>
              <w:t>Private</w:t>
            </w:r>
          </w:p>
        </w:tc>
      </w:tr>
      <w:tr w:rsidR="0010669D" w:rsidTr="00D761CB">
        <w:tc>
          <w:tcPr>
            <w:tcW w:w="4068" w:type="dxa"/>
          </w:tcPr>
          <w:p w:rsidR="0010669D" w:rsidRDefault="0010669D" w:rsidP="00011A29"/>
        </w:tc>
        <w:tc>
          <w:tcPr>
            <w:tcW w:w="1800" w:type="dxa"/>
          </w:tcPr>
          <w:p w:rsidR="0010669D" w:rsidRPr="006750C1" w:rsidRDefault="0010669D" w:rsidP="00011A29">
            <w:pPr>
              <w:rPr>
                <w:sz w:val="18"/>
                <w:szCs w:val="18"/>
              </w:rPr>
            </w:pPr>
            <w:r w:rsidRPr="006750C1">
              <w:rPr>
                <w:sz w:val="18"/>
                <w:szCs w:val="18"/>
              </w:rPr>
              <w:t>Project Description:</w:t>
            </w:r>
          </w:p>
        </w:tc>
        <w:tc>
          <w:tcPr>
            <w:tcW w:w="7308" w:type="dxa"/>
            <w:gridSpan w:val="3"/>
          </w:tcPr>
          <w:p w:rsidR="0010669D" w:rsidRDefault="00FC5C5E" w:rsidP="00011A29">
            <w:r>
              <w:t>Project includes installation of two risers, a permanent storage tank, and truck loading facility to unload propane from railcars into the storage tank and then loading transport trucks from the storage tank.</w:t>
            </w:r>
          </w:p>
        </w:tc>
      </w:tr>
      <w:tr w:rsidR="00FC5C5E" w:rsidTr="00D761CB">
        <w:tc>
          <w:tcPr>
            <w:tcW w:w="4068" w:type="dxa"/>
            <w:shd w:val="clear" w:color="auto" w:fill="C6D9F1" w:themeFill="text2" w:themeFillTint="33"/>
          </w:tcPr>
          <w:p w:rsidR="00FC5C5E" w:rsidRDefault="00FC5C5E" w:rsidP="00011A29"/>
        </w:tc>
        <w:tc>
          <w:tcPr>
            <w:tcW w:w="1800" w:type="dxa"/>
            <w:shd w:val="clear" w:color="auto" w:fill="C6D9F1" w:themeFill="text2" w:themeFillTint="33"/>
          </w:tcPr>
          <w:p w:rsidR="00FC5C5E" w:rsidRDefault="00FC5C5E" w:rsidP="00011A29"/>
        </w:tc>
        <w:tc>
          <w:tcPr>
            <w:tcW w:w="1362" w:type="dxa"/>
            <w:shd w:val="clear" w:color="auto" w:fill="C6D9F1" w:themeFill="text2" w:themeFillTint="33"/>
          </w:tcPr>
          <w:p w:rsidR="00FC5C5E" w:rsidRDefault="00FC5C5E" w:rsidP="00011A29"/>
        </w:tc>
        <w:tc>
          <w:tcPr>
            <w:tcW w:w="3054" w:type="dxa"/>
            <w:shd w:val="clear" w:color="auto" w:fill="C6D9F1" w:themeFill="text2" w:themeFillTint="33"/>
          </w:tcPr>
          <w:p w:rsidR="00FC5C5E" w:rsidRDefault="00FC5C5E" w:rsidP="00011A29"/>
        </w:tc>
        <w:tc>
          <w:tcPr>
            <w:tcW w:w="2892" w:type="dxa"/>
            <w:shd w:val="clear" w:color="auto" w:fill="C6D9F1" w:themeFill="text2" w:themeFillTint="33"/>
          </w:tcPr>
          <w:p w:rsidR="00FC5C5E" w:rsidRDefault="00FC5C5E" w:rsidP="00011A29"/>
        </w:tc>
      </w:tr>
      <w:tr w:rsidR="00FC5C5E" w:rsidTr="00D761CB">
        <w:tc>
          <w:tcPr>
            <w:tcW w:w="4068" w:type="dxa"/>
          </w:tcPr>
          <w:p w:rsidR="00FC5C5E" w:rsidRDefault="00FC5C5E" w:rsidP="00011A29">
            <w:r>
              <w:t>Eastern Iowa Logistics Park</w:t>
            </w:r>
          </w:p>
        </w:tc>
        <w:tc>
          <w:tcPr>
            <w:tcW w:w="1800" w:type="dxa"/>
          </w:tcPr>
          <w:p w:rsidR="00FC5C5E" w:rsidRDefault="00FC5C5E" w:rsidP="00011A29">
            <w:r>
              <w:t>Marion</w:t>
            </w:r>
          </w:p>
        </w:tc>
        <w:tc>
          <w:tcPr>
            <w:tcW w:w="1362" w:type="dxa"/>
          </w:tcPr>
          <w:p w:rsidR="00FC5C5E" w:rsidRDefault="00FC5C5E" w:rsidP="00011A29">
            <w:r>
              <w:t>Cedar Rapids</w:t>
            </w:r>
          </w:p>
        </w:tc>
        <w:tc>
          <w:tcPr>
            <w:tcW w:w="3054" w:type="dxa"/>
          </w:tcPr>
          <w:p w:rsidR="00FC5C5E" w:rsidRDefault="00FC5C5E" w:rsidP="00011A29">
            <w:r>
              <w:t>CRANDIC</w:t>
            </w:r>
          </w:p>
        </w:tc>
        <w:tc>
          <w:tcPr>
            <w:tcW w:w="2892" w:type="dxa"/>
          </w:tcPr>
          <w:p w:rsidR="00FC5C5E" w:rsidRDefault="00FC5C5E" w:rsidP="00011A29">
            <w:r>
              <w:t>Private</w:t>
            </w:r>
          </w:p>
        </w:tc>
      </w:tr>
      <w:tr w:rsidR="00FC5C5E" w:rsidTr="00D761CB">
        <w:tc>
          <w:tcPr>
            <w:tcW w:w="4068" w:type="dxa"/>
          </w:tcPr>
          <w:p w:rsidR="00FC5C5E" w:rsidRDefault="00FC5C5E" w:rsidP="00011A29"/>
        </w:tc>
        <w:tc>
          <w:tcPr>
            <w:tcW w:w="1800" w:type="dxa"/>
          </w:tcPr>
          <w:p w:rsidR="00FC5C5E" w:rsidRPr="006750C1" w:rsidRDefault="00FC5C5E" w:rsidP="00011A29">
            <w:pPr>
              <w:rPr>
                <w:sz w:val="18"/>
                <w:szCs w:val="18"/>
              </w:rPr>
            </w:pPr>
            <w:r w:rsidRPr="006750C1">
              <w:rPr>
                <w:sz w:val="18"/>
                <w:szCs w:val="18"/>
              </w:rPr>
              <w:t>Project Description:</w:t>
            </w:r>
          </w:p>
        </w:tc>
        <w:tc>
          <w:tcPr>
            <w:tcW w:w="7308" w:type="dxa"/>
            <w:gridSpan w:val="3"/>
          </w:tcPr>
          <w:p w:rsidR="00FC5C5E" w:rsidRDefault="00FC5C5E" w:rsidP="00011A29">
            <w:r>
              <w:t xml:space="preserve">Project would build a direct transfer facility for rail-to-truck bulk </w:t>
            </w:r>
            <w:proofErr w:type="spellStart"/>
            <w:r>
              <w:t>transload</w:t>
            </w:r>
            <w:proofErr w:type="spellEnd"/>
            <w:r>
              <w:t xml:space="preserve"> facility.</w:t>
            </w:r>
          </w:p>
        </w:tc>
      </w:tr>
      <w:tr w:rsidR="00FC5C5E" w:rsidTr="00D761CB">
        <w:tc>
          <w:tcPr>
            <w:tcW w:w="4068" w:type="dxa"/>
            <w:shd w:val="clear" w:color="auto" w:fill="C6D9F1" w:themeFill="text2" w:themeFillTint="33"/>
          </w:tcPr>
          <w:p w:rsidR="00FC5C5E" w:rsidRDefault="00FC5C5E" w:rsidP="00011A29"/>
        </w:tc>
        <w:tc>
          <w:tcPr>
            <w:tcW w:w="1800" w:type="dxa"/>
            <w:shd w:val="clear" w:color="auto" w:fill="C6D9F1" w:themeFill="text2" w:themeFillTint="33"/>
          </w:tcPr>
          <w:p w:rsidR="00FC5C5E" w:rsidRDefault="00FC5C5E" w:rsidP="00011A29"/>
        </w:tc>
        <w:tc>
          <w:tcPr>
            <w:tcW w:w="1362" w:type="dxa"/>
            <w:shd w:val="clear" w:color="auto" w:fill="C6D9F1" w:themeFill="text2" w:themeFillTint="33"/>
          </w:tcPr>
          <w:p w:rsidR="00FC5C5E" w:rsidRDefault="00FC5C5E" w:rsidP="00011A29"/>
        </w:tc>
        <w:tc>
          <w:tcPr>
            <w:tcW w:w="3054" w:type="dxa"/>
            <w:shd w:val="clear" w:color="auto" w:fill="C6D9F1" w:themeFill="text2" w:themeFillTint="33"/>
          </w:tcPr>
          <w:p w:rsidR="00FC5C5E" w:rsidRDefault="00FC5C5E" w:rsidP="00011A29"/>
        </w:tc>
        <w:tc>
          <w:tcPr>
            <w:tcW w:w="2892" w:type="dxa"/>
            <w:shd w:val="clear" w:color="auto" w:fill="C6D9F1" w:themeFill="text2" w:themeFillTint="33"/>
          </w:tcPr>
          <w:p w:rsidR="00FC5C5E" w:rsidRDefault="00FC5C5E" w:rsidP="00011A29"/>
        </w:tc>
      </w:tr>
      <w:tr w:rsidR="00FC5C5E" w:rsidTr="00D761CB">
        <w:tc>
          <w:tcPr>
            <w:tcW w:w="4068" w:type="dxa"/>
          </w:tcPr>
          <w:p w:rsidR="00FC5C5E" w:rsidRDefault="00FC5C5E" w:rsidP="00011A29">
            <w:r>
              <w:t>ADM Terminals- “S” Curve Straightening and Floodgate Relocation Project</w:t>
            </w:r>
          </w:p>
        </w:tc>
        <w:tc>
          <w:tcPr>
            <w:tcW w:w="1800" w:type="dxa"/>
          </w:tcPr>
          <w:p w:rsidR="00FC5C5E" w:rsidRDefault="00FC5C5E" w:rsidP="00011A29">
            <w:r>
              <w:t>Clinton</w:t>
            </w:r>
          </w:p>
        </w:tc>
        <w:tc>
          <w:tcPr>
            <w:tcW w:w="1362" w:type="dxa"/>
          </w:tcPr>
          <w:p w:rsidR="00FC5C5E" w:rsidRDefault="00FC5C5E" w:rsidP="00011A29">
            <w:r>
              <w:t>Clinton, Iowa</w:t>
            </w:r>
          </w:p>
        </w:tc>
        <w:tc>
          <w:tcPr>
            <w:tcW w:w="3054" w:type="dxa"/>
          </w:tcPr>
          <w:p w:rsidR="00FC5C5E" w:rsidRDefault="00FC5C5E" w:rsidP="00011A29">
            <w:r>
              <w:t>ADM Terminal Services, Clinton, IA</w:t>
            </w:r>
          </w:p>
        </w:tc>
        <w:tc>
          <w:tcPr>
            <w:tcW w:w="2892" w:type="dxa"/>
          </w:tcPr>
          <w:p w:rsidR="00FC5C5E" w:rsidRDefault="00FC5C5E" w:rsidP="00011A29">
            <w:r>
              <w:t>Private</w:t>
            </w:r>
          </w:p>
        </w:tc>
      </w:tr>
      <w:tr w:rsidR="00FC5C5E" w:rsidTr="00D761CB">
        <w:tc>
          <w:tcPr>
            <w:tcW w:w="4068" w:type="dxa"/>
          </w:tcPr>
          <w:p w:rsidR="00FC5C5E" w:rsidRDefault="00FC5C5E" w:rsidP="00011A29"/>
        </w:tc>
        <w:tc>
          <w:tcPr>
            <w:tcW w:w="1800" w:type="dxa"/>
          </w:tcPr>
          <w:p w:rsidR="00FC5C5E" w:rsidRPr="006750C1" w:rsidRDefault="00FC5C5E" w:rsidP="00011A29">
            <w:pPr>
              <w:rPr>
                <w:sz w:val="18"/>
                <w:szCs w:val="18"/>
              </w:rPr>
            </w:pPr>
            <w:r w:rsidRPr="006750C1">
              <w:rPr>
                <w:sz w:val="18"/>
                <w:szCs w:val="18"/>
              </w:rPr>
              <w:t>Project Description:</w:t>
            </w:r>
          </w:p>
        </w:tc>
        <w:tc>
          <w:tcPr>
            <w:tcW w:w="7308" w:type="dxa"/>
            <w:gridSpan w:val="3"/>
          </w:tcPr>
          <w:p w:rsidR="00FC5C5E" w:rsidRDefault="00FC5C5E" w:rsidP="00FC5C5E">
            <w:r>
              <w:t xml:space="preserve">Project would straighten an excessive rail curvature, which significantly restricts rail car offloading operations.  Straightening this track would also require the existing floodgate to be relocated to accommodate the new alignment.  </w:t>
            </w:r>
          </w:p>
        </w:tc>
      </w:tr>
      <w:tr w:rsidR="00FC5C5E" w:rsidTr="00D761CB">
        <w:tc>
          <w:tcPr>
            <w:tcW w:w="4068" w:type="dxa"/>
            <w:shd w:val="clear" w:color="auto" w:fill="C6D9F1" w:themeFill="text2" w:themeFillTint="33"/>
          </w:tcPr>
          <w:p w:rsidR="00FC5C5E" w:rsidRDefault="00FC5C5E" w:rsidP="00011A29"/>
        </w:tc>
        <w:tc>
          <w:tcPr>
            <w:tcW w:w="1800" w:type="dxa"/>
            <w:shd w:val="clear" w:color="auto" w:fill="C6D9F1" w:themeFill="text2" w:themeFillTint="33"/>
          </w:tcPr>
          <w:p w:rsidR="00FC5C5E" w:rsidRDefault="00FC5C5E" w:rsidP="00011A29"/>
        </w:tc>
        <w:tc>
          <w:tcPr>
            <w:tcW w:w="1362" w:type="dxa"/>
            <w:shd w:val="clear" w:color="auto" w:fill="C6D9F1" w:themeFill="text2" w:themeFillTint="33"/>
          </w:tcPr>
          <w:p w:rsidR="00FC5C5E" w:rsidRDefault="00FC5C5E" w:rsidP="00011A29"/>
        </w:tc>
        <w:tc>
          <w:tcPr>
            <w:tcW w:w="3054" w:type="dxa"/>
            <w:shd w:val="clear" w:color="auto" w:fill="C6D9F1" w:themeFill="text2" w:themeFillTint="33"/>
          </w:tcPr>
          <w:p w:rsidR="00FC5C5E" w:rsidRDefault="00FC5C5E" w:rsidP="00011A29"/>
        </w:tc>
        <w:tc>
          <w:tcPr>
            <w:tcW w:w="2892" w:type="dxa"/>
            <w:shd w:val="clear" w:color="auto" w:fill="C6D9F1" w:themeFill="text2" w:themeFillTint="33"/>
          </w:tcPr>
          <w:p w:rsidR="00FC5C5E" w:rsidRDefault="00FC5C5E" w:rsidP="00011A29"/>
        </w:tc>
      </w:tr>
      <w:tr w:rsidR="00FC5C5E" w:rsidTr="00D761CB">
        <w:tc>
          <w:tcPr>
            <w:tcW w:w="4068" w:type="dxa"/>
          </w:tcPr>
          <w:p w:rsidR="00FC5C5E" w:rsidRDefault="00FC5C5E" w:rsidP="00011A29">
            <w:r>
              <w:t>Boone Industrial Park Rail line Upgrade</w:t>
            </w:r>
          </w:p>
        </w:tc>
        <w:tc>
          <w:tcPr>
            <w:tcW w:w="1800" w:type="dxa"/>
          </w:tcPr>
          <w:p w:rsidR="00FC5C5E" w:rsidRDefault="00FC5C5E" w:rsidP="00011A29">
            <w:r>
              <w:t>Boone</w:t>
            </w:r>
          </w:p>
        </w:tc>
        <w:tc>
          <w:tcPr>
            <w:tcW w:w="1362" w:type="dxa"/>
          </w:tcPr>
          <w:p w:rsidR="00FC5C5E" w:rsidRDefault="00FC5C5E" w:rsidP="00011A29">
            <w:r>
              <w:t>Boone, Iowa</w:t>
            </w:r>
          </w:p>
        </w:tc>
        <w:tc>
          <w:tcPr>
            <w:tcW w:w="3054" w:type="dxa"/>
          </w:tcPr>
          <w:p w:rsidR="00FC5C5E" w:rsidRDefault="00FC5C5E" w:rsidP="00011A29">
            <w:r>
              <w:t>BSVRR</w:t>
            </w:r>
          </w:p>
        </w:tc>
        <w:tc>
          <w:tcPr>
            <w:tcW w:w="2892" w:type="dxa"/>
          </w:tcPr>
          <w:p w:rsidR="00FC5C5E" w:rsidRDefault="00FC5C5E" w:rsidP="00011A29">
            <w:r>
              <w:t>Private</w:t>
            </w:r>
          </w:p>
        </w:tc>
      </w:tr>
      <w:tr w:rsidR="00FC5C5E" w:rsidTr="00D761CB">
        <w:tc>
          <w:tcPr>
            <w:tcW w:w="4068" w:type="dxa"/>
          </w:tcPr>
          <w:p w:rsidR="00FC5C5E" w:rsidRDefault="00FC5C5E" w:rsidP="00011A29"/>
        </w:tc>
        <w:tc>
          <w:tcPr>
            <w:tcW w:w="1800" w:type="dxa"/>
          </w:tcPr>
          <w:p w:rsidR="00FC5C5E" w:rsidRPr="006750C1" w:rsidRDefault="00FC5C5E" w:rsidP="00011A29">
            <w:pPr>
              <w:rPr>
                <w:sz w:val="18"/>
                <w:szCs w:val="18"/>
              </w:rPr>
            </w:pPr>
            <w:r w:rsidRPr="006750C1">
              <w:rPr>
                <w:sz w:val="18"/>
                <w:szCs w:val="18"/>
              </w:rPr>
              <w:t>Project Description:</w:t>
            </w:r>
          </w:p>
        </w:tc>
        <w:tc>
          <w:tcPr>
            <w:tcW w:w="7308" w:type="dxa"/>
            <w:gridSpan w:val="3"/>
          </w:tcPr>
          <w:p w:rsidR="00FC5C5E" w:rsidRDefault="00FC5C5E" w:rsidP="00FC5C5E">
            <w:r>
              <w:t xml:space="preserve">Project would install heavier rail on the spur into the industrial park to permit BSVRR to </w:t>
            </w:r>
            <w:r w:rsidR="005C155D">
              <w:t>continue to support an existing company and one new company in the industrial park.  It is crucial that both industries have rail service to stay in business.</w:t>
            </w:r>
          </w:p>
        </w:tc>
      </w:tr>
    </w:tbl>
    <w:p w:rsidR="006A3D27" w:rsidRDefault="006A3D27"/>
    <w:sectPr w:rsidR="006A3D27" w:rsidSect="001913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F2"/>
    <w:rsid w:val="0010669D"/>
    <w:rsid w:val="001913F2"/>
    <w:rsid w:val="00252992"/>
    <w:rsid w:val="00346CCF"/>
    <w:rsid w:val="005C155D"/>
    <w:rsid w:val="005D259D"/>
    <w:rsid w:val="005E038F"/>
    <w:rsid w:val="006A3D27"/>
    <w:rsid w:val="00720CD5"/>
    <w:rsid w:val="008C42E3"/>
    <w:rsid w:val="00D761CB"/>
    <w:rsid w:val="00FC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2015-10-27T12:19:00Z</dcterms:created>
  <dcterms:modified xsi:type="dcterms:W3CDTF">2015-10-27T14:21:00Z</dcterms:modified>
</cp:coreProperties>
</file>