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413B38FC" w:rsidR="00D0369F" w:rsidRDefault="006B2087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April </w:t>
      </w:r>
      <w:r w:rsidR="003F0CE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CF3B7C">
        <w:rPr>
          <w:rFonts w:ascii="Arial" w:hAnsi="Arial" w:cs="Arial"/>
        </w:rPr>
        <w:t>One hour</w:t>
      </w:r>
      <w:r w:rsidR="00DE3E63">
        <w:rPr>
          <w:rFonts w:ascii="Arial" w:hAnsi="Arial" w:cs="Arial"/>
        </w:rPr>
        <w:t>)</w:t>
      </w:r>
    </w:p>
    <w:p w14:paraId="7C5F2230" w14:textId="3B3ABBF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6B2087">
        <w:rPr>
          <w:rFonts w:ascii="Arial" w:hAnsi="Arial" w:cs="Arial"/>
        </w:rPr>
        <w:t>3</w:t>
      </w:r>
      <w:r w:rsidR="00F45FA1">
        <w:rPr>
          <w:rFonts w:ascii="Arial" w:hAnsi="Arial" w:cs="Arial"/>
        </w:rPr>
        <w:t>:</w:t>
      </w:r>
      <w:r w:rsidR="00F73E3E">
        <w:rPr>
          <w:rFonts w:ascii="Arial" w:hAnsi="Arial" w:cs="Arial"/>
        </w:rPr>
        <w:t>30</w:t>
      </w:r>
      <w:r w:rsidR="00F45FA1">
        <w:rPr>
          <w:rFonts w:ascii="Arial" w:hAnsi="Arial" w:cs="Arial"/>
        </w:rPr>
        <w:t xml:space="preserve"> </w:t>
      </w:r>
      <w:r w:rsidR="006B2087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5ADD488" w14:textId="77777777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56E80EB" w14:textId="14692ACA" w:rsidR="005D7065" w:rsidRDefault="005D7065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Trip to Washington, D.C.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3B7C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min.</w:t>
      </w:r>
    </w:p>
    <w:p w14:paraId="6C68CBBA" w14:textId="77777777" w:rsidR="00CF3B7C" w:rsidRPr="00BA0A97" w:rsidRDefault="00CF3B7C" w:rsidP="00CF3B7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0B5C9BB4" w14:textId="77777777" w:rsidR="00CF3B7C" w:rsidRPr="00BA0A97" w:rsidRDefault="00CF3B7C" w:rsidP="00CF3B7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7ACE090D" w14:textId="77777777" w:rsidR="00CF3B7C" w:rsidRDefault="00CF3B7C" w:rsidP="00CF3B7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DF616A2" w14:textId="4D3E2E8F" w:rsidR="005D7065" w:rsidRDefault="005D7065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6759487" w14:textId="62A627F9" w:rsidR="00E038C3" w:rsidRDefault="005D7065" w:rsidP="00E038C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038C3">
        <w:rPr>
          <w:rFonts w:ascii="Arial" w:hAnsi="Arial" w:cs="Arial"/>
        </w:rPr>
        <w:t>.</w:t>
      </w:r>
      <w:r w:rsidR="00E038C3">
        <w:rPr>
          <w:rFonts w:ascii="Arial" w:hAnsi="Arial" w:cs="Arial"/>
        </w:rPr>
        <w:tab/>
      </w:r>
      <w:r w:rsidR="00E038C3" w:rsidRPr="008F7E89">
        <w:rPr>
          <w:rFonts w:ascii="Arial" w:hAnsi="Arial" w:cs="Arial"/>
        </w:rPr>
        <w:t>Administrative Rule</w:t>
      </w:r>
      <w:r w:rsidR="00E038C3">
        <w:rPr>
          <w:rFonts w:ascii="Arial" w:hAnsi="Arial" w:cs="Arial"/>
        </w:rPr>
        <w:t>s</w:t>
      </w:r>
      <w:r w:rsidR="00E038C3">
        <w:rPr>
          <w:rFonts w:ascii="Arial" w:hAnsi="Arial" w:cs="Arial"/>
        </w:rPr>
        <w:tab/>
      </w:r>
      <w:r w:rsidR="00E038C3">
        <w:rPr>
          <w:rFonts w:ascii="Arial" w:hAnsi="Arial" w:cs="Arial"/>
        </w:rPr>
        <w:tab/>
      </w:r>
      <w:r w:rsidR="00F33DD7">
        <w:rPr>
          <w:rFonts w:ascii="Arial" w:hAnsi="Arial" w:cs="Arial"/>
        </w:rPr>
        <w:t>5</w:t>
      </w:r>
      <w:r w:rsidR="00E038C3">
        <w:rPr>
          <w:rFonts w:ascii="Arial" w:hAnsi="Arial" w:cs="Arial"/>
        </w:rPr>
        <w:t xml:space="preserve"> min.</w:t>
      </w:r>
    </w:p>
    <w:p w14:paraId="410BBA84" w14:textId="745B630B" w:rsidR="00935831" w:rsidRDefault="00E038C3" w:rsidP="00DB66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B5FAA">
        <w:rPr>
          <w:rFonts w:ascii="Arial" w:hAnsi="Arial" w:cs="Arial"/>
        </w:rPr>
        <w:t xml:space="preserve">- </w:t>
      </w:r>
      <w:r w:rsidR="00A466A5">
        <w:rPr>
          <w:rFonts w:ascii="Arial" w:hAnsi="Arial" w:cs="Arial"/>
        </w:rPr>
        <w:t>Chapter 640 – Financial Responsibility</w:t>
      </w:r>
      <w:r w:rsidR="00A466A5">
        <w:rPr>
          <w:rFonts w:ascii="Arial" w:hAnsi="Arial" w:cs="Arial"/>
        </w:rPr>
        <w:tab/>
        <w:t>Melissa Gillett, Director</w:t>
      </w:r>
    </w:p>
    <w:p w14:paraId="70F38BBD" w14:textId="075A4D2C" w:rsidR="00A466A5" w:rsidRDefault="00A466A5" w:rsidP="00DB663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049FB9F3" w14:textId="77777777" w:rsidR="00F226D0" w:rsidRDefault="00F226D0" w:rsidP="00F22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2C089A04" w:rsidR="00C323BD" w:rsidRDefault="005D7065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40184493" w:rsidR="00DD7ECA" w:rsidRDefault="005D7065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3137BC">
        <w:rPr>
          <w:rFonts w:ascii="Arial" w:hAnsi="Arial" w:cs="Arial"/>
        </w:rPr>
        <w:t>3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2DADFA9D" w14:textId="77777777" w:rsidR="00DC32E6" w:rsidRDefault="00DC32E6" w:rsidP="00DC32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3149952" w14:textId="1C9486C5" w:rsidR="00DC32E6" w:rsidRDefault="005D7065" w:rsidP="00DC32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C32E6">
        <w:rPr>
          <w:rFonts w:ascii="Arial" w:hAnsi="Arial" w:cs="Arial"/>
        </w:rPr>
        <w:t>.</w:t>
      </w:r>
      <w:r w:rsidR="00DC32E6">
        <w:rPr>
          <w:rFonts w:ascii="Arial" w:hAnsi="Arial" w:cs="Arial"/>
        </w:rPr>
        <w:tab/>
        <w:t>RISE Policy – Cost per job annual review</w:t>
      </w:r>
      <w:r w:rsidR="00DC32E6">
        <w:rPr>
          <w:rFonts w:ascii="Arial" w:hAnsi="Arial" w:cs="Arial"/>
        </w:rPr>
        <w:tab/>
      </w:r>
      <w:r w:rsidR="00DC32E6">
        <w:rPr>
          <w:rFonts w:ascii="Arial" w:hAnsi="Arial" w:cs="Arial"/>
        </w:rPr>
        <w:tab/>
        <w:t>5 min.</w:t>
      </w:r>
    </w:p>
    <w:p w14:paraId="284AC418" w14:textId="05A4A33F" w:rsidR="00DC32E6" w:rsidRDefault="00DC32E6" w:rsidP="00DC32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</w:t>
      </w:r>
      <w:bookmarkStart w:id="1" w:name="_Hlk127869323"/>
      <w:r w:rsidR="00B919CC">
        <w:rPr>
          <w:rFonts w:ascii="Arial" w:hAnsi="Arial" w:cs="Arial"/>
        </w:rPr>
        <w:t>, Team Leader</w:t>
      </w:r>
      <w:bookmarkEnd w:id="1"/>
    </w:p>
    <w:p w14:paraId="5751965F" w14:textId="77777777" w:rsidR="00DC32E6" w:rsidRDefault="00DC32E6" w:rsidP="00DC32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441415D3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4F1D7F" w14:textId="4F0A66CE" w:rsidR="00A56982" w:rsidRPr="00BA0A97" w:rsidRDefault="005D7065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56982" w:rsidRPr="00BA0A97">
        <w:rPr>
          <w:rFonts w:ascii="Arial" w:hAnsi="Arial" w:cs="Arial"/>
        </w:rPr>
        <w:t>.</w:t>
      </w:r>
      <w:r w:rsidR="00A56982" w:rsidRPr="00BA0A97">
        <w:rPr>
          <w:rFonts w:ascii="Arial" w:hAnsi="Arial" w:cs="Arial"/>
        </w:rPr>
        <w:tab/>
        <w:t>Five-Year Program Discussion</w:t>
      </w:r>
      <w:r w:rsidR="00A56982" w:rsidRPr="00BA0A97">
        <w:rPr>
          <w:rFonts w:ascii="Arial" w:hAnsi="Arial" w:cs="Arial"/>
        </w:rPr>
        <w:tab/>
      </w:r>
      <w:r w:rsidR="00A56982" w:rsidRPr="00BA0A97">
        <w:rPr>
          <w:rFonts w:ascii="Arial" w:hAnsi="Arial" w:cs="Arial"/>
        </w:rPr>
        <w:tab/>
      </w:r>
      <w:r w:rsidR="006B2087">
        <w:rPr>
          <w:rFonts w:ascii="Arial" w:hAnsi="Arial" w:cs="Arial"/>
        </w:rPr>
        <w:t>2</w:t>
      </w:r>
      <w:r w:rsidR="00A56982" w:rsidRPr="00BA0A97">
        <w:rPr>
          <w:rFonts w:ascii="Arial" w:hAnsi="Arial" w:cs="Arial"/>
        </w:rPr>
        <w:t>0 min.</w:t>
      </w:r>
    </w:p>
    <w:p w14:paraId="163A9FEC" w14:textId="03AA6213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>Stu Anderson, Director</w:t>
      </w:r>
    </w:p>
    <w:p w14:paraId="6215E764" w14:textId="77777777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7D5ACC2E" w14:textId="77777777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1F57ED49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0B36C4A4" w14:textId="77777777" w:rsidR="00A56982" w:rsidRPr="001657C0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b/>
        </w:rPr>
        <w:tab/>
      </w:r>
      <w:r w:rsidRPr="001657C0">
        <w:rPr>
          <w:rFonts w:ascii="Arial" w:hAnsi="Arial" w:cs="Arial"/>
          <w:bCs/>
        </w:rPr>
        <w:t>Shawn Majors</w:t>
      </w:r>
    </w:p>
    <w:p w14:paraId="1F0207C7" w14:textId="49079A15" w:rsidR="00A52244" w:rsidRPr="00DB663F" w:rsidRDefault="00A56982" w:rsidP="00F22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AB4ECC" w:rsidRPr="00DB663F">
        <w:rPr>
          <w:rFonts w:ascii="Arial" w:hAnsi="Arial" w:cs="Arial"/>
          <w:color w:val="FF0000"/>
        </w:rPr>
        <w:tab/>
      </w:r>
      <w:r w:rsidR="00AB4ECC" w:rsidRPr="00DB663F">
        <w:rPr>
          <w:rFonts w:ascii="Arial" w:hAnsi="Arial" w:cs="Arial"/>
          <w:color w:val="FF0000"/>
        </w:rPr>
        <w:tab/>
      </w:r>
      <w:r w:rsidR="00A52244" w:rsidRPr="00DB663F">
        <w:rPr>
          <w:rFonts w:ascii="Arial" w:hAnsi="Arial" w:cs="Arial"/>
          <w:b/>
          <w:color w:val="FF0000"/>
        </w:rPr>
        <w:br w:type="page"/>
      </w:r>
    </w:p>
    <w:p w14:paraId="41E2BE46" w14:textId="29F24C16" w:rsidR="00433037" w:rsidRPr="003C2B48" w:rsidRDefault="006B2087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April 11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379F8538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6B2087">
        <w:rPr>
          <w:rFonts w:ascii="Arial" w:hAnsi="Arial" w:cs="Arial"/>
        </w:rPr>
        <w:t>8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6B2087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219ED9E1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6B2087">
        <w:rPr>
          <w:rFonts w:ascii="Arial" w:hAnsi="Arial" w:cs="Arial"/>
        </w:rPr>
        <w:t>March</w:t>
      </w:r>
      <w:r w:rsidR="00DB663F">
        <w:rPr>
          <w:rFonts w:ascii="Arial" w:hAnsi="Arial" w:cs="Arial"/>
        </w:rPr>
        <w:t xml:space="preserve"> 14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DB663F">
        <w:rPr>
          <w:rFonts w:ascii="Arial" w:hAnsi="Arial" w:cs="Arial"/>
        </w:rPr>
        <w:t>3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0EEDC05E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p w14:paraId="5F767B95" w14:textId="587150C8" w:rsidR="00DB5FAA" w:rsidRDefault="006B2087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B5FAA" w:rsidRPr="00F62974">
        <w:rPr>
          <w:rFonts w:ascii="Arial" w:hAnsi="Arial" w:cs="Arial"/>
        </w:rPr>
        <w:t>.</w:t>
      </w:r>
      <w:r w:rsidR="00DB5FAA">
        <w:rPr>
          <w:rFonts w:ascii="Arial" w:hAnsi="Arial" w:cs="Arial"/>
        </w:rPr>
        <w:tab/>
      </w:r>
      <w:r w:rsidR="00DB5FAA" w:rsidRPr="00F62974">
        <w:rPr>
          <w:rFonts w:ascii="Arial" w:hAnsi="Arial" w:cs="Arial"/>
        </w:rPr>
        <w:t xml:space="preserve">Administrative Rules – 761 IAC </w:t>
      </w:r>
      <w:r w:rsidR="00A466A5">
        <w:rPr>
          <w:rFonts w:ascii="Arial" w:hAnsi="Arial" w:cs="Arial"/>
        </w:rPr>
        <w:t>640</w:t>
      </w:r>
      <w:r w:rsidR="00DB5FAA">
        <w:rPr>
          <w:rFonts w:ascii="Arial" w:hAnsi="Arial" w:cs="Arial"/>
        </w:rPr>
        <w:t>,</w:t>
      </w:r>
      <w:r w:rsidR="00DA2825">
        <w:rPr>
          <w:rFonts w:ascii="Arial" w:hAnsi="Arial" w:cs="Arial"/>
        </w:rPr>
        <w:t xml:space="preserve"> </w:t>
      </w:r>
      <w:r w:rsidR="00A466A5">
        <w:rPr>
          <w:rFonts w:ascii="Arial" w:hAnsi="Arial" w:cs="Arial"/>
        </w:rPr>
        <w:t>Financial</w:t>
      </w:r>
      <w:r w:rsidR="00DB5FAA">
        <w:rPr>
          <w:rFonts w:ascii="Arial" w:hAnsi="Arial" w:cs="Arial"/>
        </w:rPr>
        <w:t xml:space="preserve"> </w:t>
      </w:r>
    </w:p>
    <w:p w14:paraId="5F6FF0F9" w14:textId="2C763012" w:rsidR="00DB5FAA" w:rsidRDefault="00DB5FAA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A466A5">
        <w:rPr>
          <w:rFonts w:ascii="Arial" w:hAnsi="Arial" w:cs="Arial"/>
        </w:rPr>
        <w:t xml:space="preserve">Responsibility </w:t>
      </w:r>
      <w:r>
        <w:rPr>
          <w:rFonts w:ascii="Arial" w:hAnsi="Arial" w:cs="Arial"/>
        </w:rPr>
        <w:t>(action)</w:t>
      </w:r>
      <w:r>
        <w:rPr>
          <w:rFonts w:ascii="Arial" w:hAnsi="Arial" w:cs="Arial"/>
        </w:rPr>
        <w:tab/>
      </w:r>
      <w:r w:rsidR="00A466A5">
        <w:rPr>
          <w:rFonts w:ascii="Arial" w:hAnsi="Arial" w:cs="Arial"/>
        </w:rPr>
        <w:t>Melissa Gillett</w:t>
      </w:r>
    </w:p>
    <w:p w14:paraId="534F7E3B" w14:textId="77777777" w:rsidR="00DC32E6" w:rsidRDefault="00DC32E6" w:rsidP="00DC32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8EC26A9" w14:textId="4885D4D9" w:rsidR="00DC32E6" w:rsidRPr="003932C9" w:rsidRDefault="00DC32E6" w:rsidP="00DC32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3932C9">
        <w:rPr>
          <w:rFonts w:ascii="Arial" w:hAnsi="Arial" w:cs="Arial"/>
        </w:rPr>
        <w:t>Revitalize Iowa’s Sound Economy (RISE)</w:t>
      </w:r>
      <w:r>
        <w:rPr>
          <w:rFonts w:ascii="Arial" w:hAnsi="Arial" w:cs="Arial"/>
        </w:rPr>
        <w:t xml:space="preserve"> Policies</w:t>
      </w:r>
    </w:p>
    <w:p w14:paraId="7693F77C" w14:textId="5EB2368D" w:rsidR="00DC32E6" w:rsidRDefault="00DC32E6" w:rsidP="00DC32E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</w:t>
      </w:r>
    </w:p>
    <w:p w14:paraId="7447D2AF" w14:textId="77777777" w:rsidR="003B303F" w:rsidRDefault="003B303F" w:rsidP="00DB5FAA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bookmarkEnd w:id="2"/>
    <w:p w14:paraId="2EF4D549" w14:textId="54631D59" w:rsidR="00714767" w:rsidRDefault="005D7065" w:rsidP="0071476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14767">
        <w:rPr>
          <w:rFonts w:ascii="Arial" w:hAnsi="Arial" w:cs="Arial"/>
        </w:rPr>
        <w:t>.</w:t>
      </w:r>
      <w:r w:rsidR="00714767">
        <w:rPr>
          <w:rFonts w:ascii="Arial" w:hAnsi="Arial" w:cs="Arial"/>
        </w:rPr>
        <w:tab/>
        <w:t>Statewide Line Items (2024-2028 Highway Program)</w:t>
      </w:r>
    </w:p>
    <w:p w14:paraId="01A71D34" w14:textId="77777777" w:rsidR="00714767" w:rsidRDefault="00714767" w:rsidP="0071476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Stuart Anderson</w:t>
      </w:r>
    </w:p>
    <w:p w14:paraId="1585CFE9" w14:textId="5C8702E8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C52E759" w14:textId="6767A4DD" w:rsidR="00A56982" w:rsidRDefault="005D7065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56982">
        <w:rPr>
          <w:rFonts w:ascii="Arial" w:hAnsi="Arial" w:cs="Arial"/>
        </w:rPr>
        <w:t>.</w:t>
      </w:r>
      <w:r w:rsidR="00A56982">
        <w:rPr>
          <w:rFonts w:ascii="Arial" w:hAnsi="Arial" w:cs="Arial"/>
        </w:rPr>
        <w:tab/>
      </w:r>
      <w:r w:rsidR="006B2087">
        <w:rPr>
          <w:rFonts w:ascii="Arial" w:hAnsi="Arial" w:cs="Arial"/>
        </w:rPr>
        <w:t>Program Objectives</w:t>
      </w:r>
      <w:r w:rsidR="00A56982">
        <w:rPr>
          <w:rFonts w:ascii="Arial" w:hAnsi="Arial" w:cs="Arial"/>
        </w:rPr>
        <w:t xml:space="preserve"> (2024-2028 Highway Program)</w:t>
      </w:r>
    </w:p>
    <w:p w14:paraId="038213D5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Stuart Anderson</w:t>
      </w:r>
    </w:p>
    <w:p w14:paraId="07E107A3" w14:textId="77777777" w:rsidR="00C1144C" w:rsidRDefault="00C1144C" w:rsidP="007450B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9EDE0D6" w14:textId="79FD6858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0998F733" w14:textId="4C50237D" w:rsidR="006B2087" w:rsidRDefault="006B2087" w:rsidP="006B2087">
      <w:pPr>
        <w:rPr>
          <w:rFonts w:ascii="Arial" w:hAnsi="Arial" w:cs="Arial"/>
        </w:rPr>
      </w:pPr>
    </w:p>
    <w:p w14:paraId="55FD359B" w14:textId="77777777" w:rsidR="006B2087" w:rsidRDefault="006B2087" w:rsidP="006B2087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8:15 am</w:t>
      </w:r>
    </w:p>
    <w:p w14:paraId="396E4296" w14:textId="77777777" w:rsidR="006B2087" w:rsidRPr="006B2087" w:rsidRDefault="006B2087" w:rsidP="006B2087">
      <w:pPr>
        <w:rPr>
          <w:rFonts w:ascii="Arial" w:hAnsi="Arial" w:cs="Arial"/>
        </w:rPr>
      </w:pPr>
    </w:p>
    <w:sectPr w:rsidR="006B2087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016A2433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714767">
      <w:rPr>
        <w:rFonts w:ascii="Arial" w:hAnsi="Arial" w:cs="Arial"/>
      </w:rPr>
      <w:t>3</w:t>
    </w:r>
    <w:r w:rsidR="005A17E9" w:rsidRPr="008B47CB">
      <w:rPr>
        <w:rFonts w:ascii="Arial" w:hAnsi="Arial" w:cs="Arial"/>
      </w:rPr>
      <w:t>/</w:t>
    </w:r>
    <w:r w:rsidR="005D7065">
      <w:rPr>
        <w:rFonts w:ascii="Arial" w:hAnsi="Arial" w:cs="Arial"/>
      </w:rPr>
      <w:t>27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6B208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42"/>
  </w:num>
  <w:num w:numId="4">
    <w:abstractNumId w:val="24"/>
  </w:num>
  <w:num w:numId="5">
    <w:abstractNumId w:val="37"/>
  </w:num>
  <w:num w:numId="6">
    <w:abstractNumId w:val="14"/>
  </w:num>
  <w:num w:numId="7">
    <w:abstractNumId w:val="43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0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39"/>
  </w:num>
  <w:num w:numId="27">
    <w:abstractNumId w:val="41"/>
  </w:num>
  <w:num w:numId="28">
    <w:abstractNumId w:val="21"/>
  </w:num>
  <w:num w:numId="29">
    <w:abstractNumId w:val="34"/>
  </w:num>
  <w:num w:numId="30">
    <w:abstractNumId w:val="36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5FC9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065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4767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144C"/>
    <w:rsid w:val="00C1219D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3B7C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54C6"/>
    <w:rsid w:val="00E00AF3"/>
    <w:rsid w:val="00E0282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B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189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13</cp:revision>
  <cp:lastPrinted>2022-02-25T15:09:00Z</cp:lastPrinted>
  <dcterms:created xsi:type="dcterms:W3CDTF">2023-01-13T21:01:00Z</dcterms:created>
  <dcterms:modified xsi:type="dcterms:W3CDTF">2023-03-27T15:40:00Z</dcterms:modified>
</cp:coreProperties>
</file>