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0957" w14:textId="77777777" w:rsidR="00CE6BF4" w:rsidRDefault="00CE6BF4" w:rsidP="00CE6BF4">
      <w:pPr>
        <w:pStyle w:val="Default"/>
        <w:jc w:val="center"/>
        <w:rPr>
          <w:sz w:val="28"/>
          <w:szCs w:val="28"/>
        </w:rPr>
      </w:pPr>
      <w:r>
        <w:rPr>
          <w:sz w:val="28"/>
          <w:szCs w:val="28"/>
        </w:rPr>
        <w:t>IOWA TRANSPORTATION COMMISSION</w:t>
      </w:r>
    </w:p>
    <w:p w14:paraId="33FF346F" w14:textId="77777777" w:rsidR="00CE6BF4" w:rsidRDefault="00CE6BF4" w:rsidP="00CE6BF4">
      <w:pPr>
        <w:pStyle w:val="Default"/>
        <w:jc w:val="center"/>
        <w:rPr>
          <w:sz w:val="28"/>
          <w:szCs w:val="28"/>
        </w:rPr>
      </w:pPr>
      <w:r>
        <w:rPr>
          <w:sz w:val="28"/>
          <w:szCs w:val="28"/>
        </w:rPr>
        <w:t>Workshop Overview</w:t>
      </w:r>
    </w:p>
    <w:p w14:paraId="608B5A64" w14:textId="77777777" w:rsidR="00CE6BF4" w:rsidRDefault="00CE6BF4" w:rsidP="00CE6BF4">
      <w:pPr>
        <w:pStyle w:val="Default"/>
        <w:jc w:val="center"/>
        <w:rPr>
          <w:rFonts w:ascii="Arial" w:hAnsi="Arial" w:cs="Arial"/>
          <w:sz w:val="23"/>
          <w:szCs w:val="23"/>
        </w:rPr>
      </w:pPr>
    </w:p>
    <w:p w14:paraId="5D17A6E3" w14:textId="3C7D8421" w:rsidR="00CE6BF4" w:rsidRDefault="00CE6BF4" w:rsidP="00CE6BF4">
      <w:pPr>
        <w:pStyle w:val="Default"/>
        <w:jc w:val="center"/>
        <w:rPr>
          <w:rFonts w:ascii="Arial" w:hAnsi="Arial" w:cs="Arial"/>
          <w:sz w:val="23"/>
          <w:szCs w:val="23"/>
        </w:rPr>
      </w:pPr>
      <w:r>
        <w:rPr>
          <w:rFonts w:ascii="Arial" w:hAnsi="Arial" w:cs="Arial"/>
          <w:sz w:val="23"/>
          <w:szCs w:val="23"/>
        </w:rPr>
        <w:t xml:space="preserve">April 10, </w:t>
      </w:r>
      <w:r>
        <w:rPr>
          <w:rFonts w:ascii="Arial" w:hAnsi="Arial" w:cs="Arial"/>
          <w:sz w:val="23"/>
          <w:szCs w:val="23"/>
        </w:rPr>
        <w:t>2023</w:t>
      </w:r>
    </w:p>
    <w:p w14:paraId="09D1281D" w14:textId="6D461537" w:rsidR="00CE6BF4" w:rsidRDefault="00CE6BF4" w:rsidP="00CE6BF4">
      <w:pPr>
        <w:tabs>
          <w:tab w:val="left" w:pos="360"/>
          <w:tab w:val="left" w:pos="6480"/>
          <w:tab w:val="left" w:pos="8640"/>
        </w:tabs>
        <w:jc w:val="center"/>
        <w:rPr>
          <w:rFonts w:ascii="Arial" w:hAnsi="Arial" w:cs="Arial"/>
          <w:b/>
        </w:rPr>
      </w:pPr>
      <w:r>
        <w:rPr>
          <w:rFonts w:ascii="Helvetica" w:hAnsi="Helvetica" w:cs="Arial"/>
        </w:rPr>
        <w:t>Hotel Grinnell, Grinnell</w:t>
      </w:r>
    </w:p>
    <w:p w14:paraId="707C209D" w14:textId="77777777" w:rsidR="00CE6BF4" w:rsidRDefault="00CE6BF4" w:rsidP="00433037">
      <w:pPr>
        <w:tabs>
          <w:tab w:val="left" w:pos="360"/>
          <w:tab w:val="left" w:pos="6480"/>
          <w:tab w:val="left" w:pos="8640"/>
        </w:tabs>
        <w:rPr>
          <w:rFonts w:ascii="Arial" w:hAnsi="Arial" w:cs="Arial"/>
          <w:b/>
        </w:rPr>
      </w:pPr>
    </w:p>
    <w:p w14:paraId="50B6C6CD" w14:textId="36219B79"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CF3B7C">
        <w:rPr>
          <w:rFonts w:ascii="Arial" w:hAnsi="Arial" w:cs="Arial"/>
        </w:rPr>
        <w:t>One hour</w:t>
      </w:r>
      <w:r w:rsidR="00DE3E63">
        <w:rPr>
          <w:rFonts w:ascii="Arial" w:hAnsi="Arial" w:cs="Arial"/>
        </w:rPr>
        <w:t>)</w:t>
      </w:r>
    </w:p>
    <w:p w14:paraId="7C5F2230" w14:textId="3B3ABBF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6B2087">
        <w:rPr>
          <w:rFonts w:ascii="Arial" w:hAnsi="Arial" w:cs="Arial"/>
        </w:rPr>
        <w:t>3</w:t>
      </w:r>
      <w:r w:rsidR="00F45FA1">
        <w:rPr>
          <w:rFonts w:ascii="Arial" w:hAnsi="Arial" w:cs="Arial"/>
        </w:rPr>
        <w:t>:</w:t>
      </w:r>
      <w:r w:rsidR="00F73E3E">
        <w:rPr>
          <w:rFonts w:ascii="Arial" w:hAnsi="Arial" w:cs="Arial"/>
        </w:rPr>
        <w:t>30</w:t>
      </w:r>
      <w:r w:rsidR="00F45FA1">
        <w:rPr>
          <w:rFonts w:ascii="Arial" w:hAnsi="Arial" w:cs="Arial"/>
        </w:rPr>
        <w:t xml:space="preserve"> </w:t>
      </w:r>
      <w:r w:rsidR="006B2087">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751FE8E6" w14:textId="77777777" w:rsidR="00CE6BF4" w:rsidRPr="00365BBA" w:rsidRDefault="00CE6BF4" w:rsidP="00CE6BF4">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436A42F" w14:textId="77777777" w:rsidR="00CE6BF4" w:rsidRPr="00365BBA" w:rsidRDefault="00CE6BF4" w:rsidP="00CE6BF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0E491B97" w14:textId="77777777" w:rsidR="00CE6BF4" w:rsidRPr="00365BBA" w:rsidRDefault="00CE6BF4" w:rsidP="00CE6BF4">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25B43278" w14:textId="77777777" w:rsidR="00CE6BF4" w:rsidRPr="00365BBA" w:rsidRDefault="00CE6BF4" w:rsidP="00CE6BF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5ADD488" w14:textId="77777777" w:rsidR="00AB4ECC" w:rsidRDefault="00AB4ECC" w:rsidP="00AB4ECC">
      <w:pPr>
        <w:tabs>
          <w:tab w:val="left" w:pos="540"/>
          <w:tab w:val="left" w:pos="5940"/>
          <w:tab w:val="right" w:pos="9180"/>
        </w:tabs>
        <w:rPr>
          <w:rFonts w:ascii="Arial" w:hAnsi="Arial" w:cs="Arial"/>
        </w:rPr>
      </w:pPr>
    </w:p>
    <w:p w14:paraId="056E80EB" w14:textId="14692ACA" w:rsidR="005D7065" w:rsidRDefault="005D7065" w:rsidP="00E038C3">
      <w:pPr>
        <w:tabs>
          <w:tab w:val="left" w:pos="540"/>
          <w:tab w:val="left" w:pos="5940"/>
          <w:tab w:val="right" w:pos="9180"/>
        </w:tabs>
        <w:rPr>
          <w:rFonts w:ascii="Arial" w:hAnsi="Arial" w:cs="Arial"/>
        </w:rPr>
      </w:pPr>
      <w:r>
        <w:rPr>
          <w:rFonts w:ascii="Arial" w:hAnsi="Arial" w:cs="Arial"/>
        </w:rPr>
        <w:t>3.</w:t>
      </w:r>
      <w:r>
        <w:rPr>
          <w:rFonts w:ascii="Arial" w:hAnsi="Arial" w:cs="Arial"/>
        </w:rPr>
        <w:tab/>
        <w:t>Trip to Washington, D.C.</w:t>
      </w:r>
      <w:r>
        <w:rPr>
          <w:rFonts w:ascii="Arial" w:hAnsi="Arial" w:cs="Arial"/>
        </w:rPr>
        <w:tab/>
      </w:r>
      <w:r>
        <w:rPr>
          <w:rFonts w:ascii="Arial" w:hAnsi="Arial" w:cs="Arial"/>
        </w:rPr>
        <w:tab/>
      </w:r>
      <w:r w:rsidR="00CF3B7C">
        <w:rPr>
          <w:rFonts w:ascii="Arial" w:hAnsi="Arial" w:cs="Arial"/>
        </w:rPr>
        <w:t>10</w:t>
      </w:r>
      <w:r>
        <w:rPr>
          <w:rFonts w:ascii="Arial" w:hAnsi="Arial" w:cs="Arial"/>
        </w:rPr>
        <w:t xml:space="preserve"> min.</w:t>
      </w:r>
    </w:p>
    <w:p w14:paraId="6C68CBBA" w14:textId="77777777" w:rsidR="00CF3B7C" w:rsidRPr="00BA0A97" w:rsidRDefault="00CF3B7C" w:rsidP="00CF3B7C">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0B5C9BB4" w14:textId="77777777" w:rsidR="00CF3B7C" w:rsidRPr="00BA0A97" w:rsidRDefault="00CF3B7C" w:rsidP="00CF3B7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7ACE090D" w14:textId="77777777" w:rsidR="00CF3B7C" w:rsidRDefault="00CF3B7C" w:rsidP="00CF3B7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9B0EB06" w14:textId="7B235B9A" w:rsidR="00CE6BF4" w:rsidRPr="00365BBA" w:rsidRDefault="00CE6BF4" w:rsidP="00CE6BF4">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000E3574">
        <w:rPr>
          <w:rFonts w:ascii="Arial" w:hAnsi="Arial" w:cs="Arial"/>
        </w:rPr>
        <w:t>Discuss dates and talking points for a potential trip to Washington, D.C.</w:t>
      </w:r>
    </w:p>
    <w:p w14:paraId="73353365" w14:textId="5D852643" w:rsidR="00CE6BF4" w:rsidRPr="00365BBA" w:rsidRDefault="00CE6BF4" w:rsidP="00CE6BF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sidR="000E3574">
        <w:rPr>
          <w:rFonts w:ascii="Arial" w:hAnsi="Arial" w:cs="Arial"/>
        </w:rPr>
        <w:t>Provide input and direction.</w:t>
      </w:r>
    </w:p>
    <w:p w14:paraId="6DF616A2" w14:textId="4D3E2E8F" w:rsidR="005D7065" w:rsidRDefault="005D7065" w:rsidP="00E038C3">
      <w:pPr>
        <w:tabs>
          <w:tab w:val="left" w:pos="540"/>
          <w:tab w:val="left" w:pos="5940"/>
          <w:tab w:val="right" w:pos="9180"/>
        </w:tabs>
        <w:rPr>
          <w:rFonts w:ascii="Arial" w:hAnsi="Arial" w:cs="Arial"/>
        </w:rPr>
      </w:pPr>
    </w:p>
    <w:p w14:paraId="76759487" w14:textId="62A627F9" w:rsidR="00E038C3" w:rsidRDefault="005D7065" w:rsidP="00E038C3">
      <w:pPr>
        <w:tabs>
          <w:tab w:val="left" w:pos="540"/>
          <w:tab w:val="left" w:pos="5940"/>
          <w:tab w:val="right" w:pos="9180"/>
        </w:tabs>
        <w:rPr>
          <w:rFonts w:ascii="Arial" w:hAnsi="Arial" w:cs="Arial"/>
        </w:rPr>
      </w:pPr>
      <w:r>
        <w:rPr>
          <w:rFonts w:ascii="Arial" w:hAnsi="Arial" w:cs="Arial"/>
        </w:rPr>
        <w:t>4</w:t>
      </w:r>
      <w:r w:rsidR="00E038C3">
        <w:rPr>
          <w:rFonts w:ascii="Arial" w:hAnsi="Arial" w:cs="Arial"/>
        </w:rPr>
        <w:t>.</w:t>
      </w:r>
      <w:r w:rsidR="00E038C3">
        <w:rPr>
          <w:rFonts w:ascii="Arial" w:hAnsi="Arial" w:cs="Arial"/>
        </w:rPr>
        <w:tab/>
      </w:r>
      <w:r w:rsidR="00E038C3" w:rsidRPr="008F7E89">
        <w:rPr>
          <w:rFonts w:ascii="Arial" w:hAnsi="Arial" w:cs="Arial"/>
        </w:rPr>
        <w:t>Administrative Rule</w:t>
      </w:r>
      <w:r w:rsidR="00E038C3">
        <w:rPr>
          <w:rFonts w:ascii="Arial" w:hAnsi="Arial" w:cs="Arial"/>
        </w:rPr>
        <w:t>s</w:t>
      </w:r>
      <w:r w:rsidR="00E038C3">
        <w:rPr>
          <w:rFonts w:ascii="Arial" w:hAnsi="Arial" w:cs="Arial"/>
        </w:rPr>
        <w:tab/>
      </w:r>
      <w:r w:rsidR="00E038C3">
        <w:rPr>
          <w:rFonts w:ascii="Arial" w:hAnsi="Arial" w:cs="Arial"/>
        </w:rPr>
        <w:tab/>
      </w:r>
      <w:r w:rsidR="00F33DD7">
        <w:rPr>
          <w:rFonts w:ascii="Arial" w:hAnsi="Arial" w:cs="Arial"/>
        </w:rPr>
        <w:t>5</w:t>
      </w:r>
      <w:r w:rsidR="00E038C3">
        <w:rPr>
          <w:rFonts w:ascii="Arial" w:hAnsi="Arial" w:cs="Arial"/>
        </w:rPr>
        <w:t xml:space="preserve"> min.</w:t>
      </w:r>
    </w:p>
    <w:p w14:paraId="410BBA84" w14:textId="745B630B" w:rsidR="00935831" w:rsidRDefault="00E038C3" w:rsidP="00DB663F">
      <w:pPr>
        <w:tabs>
          <w:tab w:val="left" w:pos="540"/>
          <w:tab w:val="left" w:pos="5940"/>
          <w:tab w:val="right" w:pos="9180"/>
        </w:tabs>
        <w:rPr>
          <w:rFonts w:ascii="Arial" w:hAnsi="Arial" w:cs="Arial"/>
        </w:rPr>
      </w:pPr>
      <w:r>
        <w:rPr>
          <w:rFonts w:ascii="Arial" w:hAnsi="Arial" w:cs="Arial"/>
        </w:rPr>
        <w:tab/>
      </w:r>
      <w:r w:rsidR="00DB5FAA">
        <w:rPr>
          <w:rFonts w:ascii="Arial" w:hAnsi="Arial" w:cs="Arial"/>
        </w:rPr>
        <w:t xml:space="preserve">- </w:t>
      </w:r>
      <w:r w:rsidR="00A466A5">
        <w:rPr>
          <w:rFonts w:ascii="Arial" w:hAnsi="Arial" w:cs="Arial"/>
        </w:rPr>
        <w:t>Chapter 640 – Financial Responsibility</w:t>
      </w:r>
      <w:r w:rsidR="00A466A5">
        <w:rPr>
          <w:rFonts w:ascii="Arial" w:hAnsi="Arial" w:cs="Arial"/>
        </w:rPr>
        <w:tab/>
        <w:t>Melissa Gillett, Director</w:t>
      </w:r>
    </w:p>
    <w:p w14:paraId="70F38BBD" w14:textId="075A4D2C" w:rsidR="00A466A5" w:rsidRDefault="00A466A5" w:rsidP="00DB663F">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6FE59316" w14:textId="77777777" w:rsidR="00CE6BF4" w:rsidRDefault="00CE6BF4" w:rsidP="00CE6BF4">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5548A09C" w14:textId="77777777" w:rsidR="00CE6BF4" w:rsidRPr="00540FCF" w:rsidRDefault="00CE6BF4" w:rsidP="00CE6BF4">
      <w:pPr>
        <w:pStyle w:val="ListParagraph"/>
        <w:numPr>
          <w:ilvl w:val="0"/>
          <w:numId w:val="46"/>
        </w:numPr>
        <w:tabs>
          <w:tab w:val="left" w:pos="540"/>
          <w:tab w:val="left" w:pos="5940"/>
          <w:tab w:val="right" w:pos="9180"/>
        </w:tabs>
        <w:rPr>
          <w:rFonts w:ascii="Arial" w:hAnsi="Arial" w:cs="Arial"/>
        </w:rPr>
      </w:pPr>
      <w:r w:rsidRPr="00540FCF">
        <w:rPr>
          <w:rFonts w:ascii="Arial" w:hAnsi="Arial" w:cs="Arial"/>
          <w:b/>
        </w:rPr>
        <w:t>Requested Action:</w:t>
      </w:r>
      <w:r w:rsidRPr="00540FCF">
        <w:rPr>
          <w:rFonts w:ascii="Arial" w:hAnsi="Arial" w:cs="Arial"/>
        </w:rPr>
        <w:t xml:space="preserve"> Review the proposed rule changes prior to the workshop as action will be requested on these rules at the business meeting.</w:t>
      </w:r>
    </w:p>
    <w:p w14:paraId="049FB9F3" w14:textId="77777777" w:rsidR="00F226D0" w:rsidRDefault="00F226D0" w:rsidP="00F226D0">
      <w:pPr>
        <w:tabs>
          <w:tab w:val="left" w:pos="540"/>
          <w:tab w:val="left" w:pos="5940"/>
          <w:tab w:val="right" w:pos="9180"/>
        </w:tabs>
        <w:rPr>
          <w:rFonts w:ascii="Arial" w:hAnsi="Arial" w:cs="Arial"/>
        </w:rPr>
      </w:pPr>
    </w:p>
    <w:p w14:paraId="0BFD113F" w14:textId="2C089A04" w:rsidR="00C323BD" w:rsidRDefault="005D7065"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271889BC" w14:textId="77777777" w:rsidR="00CE6BF4" w:rsidRDefault="00CE6BF4" w:rsidP="00CE6BF4">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7368B5EE" w14:textId="77777777" w:rsidR="00CE6BF4" w:rsidRPr="009430EF" w:rsidRDefault="00CE6BF4" w:rsidP="00CE6BF4">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1E041CFB" w14:textId="77777777" w:rsidR="000E3574" w:rsidRDefault="000E3574">
      <w:pPr>
        <w:rPr>
          <w:rFonts w:ascii="Arial" w:hAnsi="Arial" w:cs="Arial"/>
        </w:rPr>
      </w:pPr>
      <w:r>
        <w:rPr>
          <w:rFonts w:ascii="Arial" w:hAnsi="Arial" w:cs="Arial"/>
        </w:rPr>
        <w:br w:type="page"/>
      </w:r>
    </w:p>
    <w:p w14:paraId="749DB069" w14:textId="110593CF" w:rsidR="00DD7ECA" w:rsidRDefault="005D7065"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47C1AEE4" w14:textId="2DA0E889" w:rsidR="00CE6BF4" w:rsidRPr="003D10C4" w:rsidRDefault="00CE6BF4" w:rsidP="00CE6BF4">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2023 monthly highway program balance report. We began FY 2023 over-programmed by $11.6 million. Through </w:t>
      </w:r>
      <w:r w:rsidR="000E3574">
        <w:rPr>
          <w:rFonts w:ascii="Arial" w:hAnsi="Arial" w:cs="Arial"/>
        </w:rPr>
        <w:t>February</w:t>
      </w:r>
      <w:r w:rsidRPr="003D10C4">
        <w:rPr>
          <w:rFonts w:ascii="Arial" w:hAnsi="Arial" w:cs="Arial"/>
        </w:rPr>
        <w:t>, receipts to the Primary Road Fund have come in $</w:t>
      </w:r>
      <w:r w:rsidR="000E3574">
        <w:rPr>
          <w:rFonts w:ascii="Arial" w:hAnsi="Arial" w:cs="Arial"/>
        </w:rPr>
        <w:t>25</w:t>
      </w:r>
      <w:r w:rsidRPr="003D10C4">
        <w:rPr>
          <w:rFonts w:ascii="Arial" w:hAnsi="Arial" w:cs="Arial"/>
        </w:rPr>
        <w:t>.</w:t>
      </w:r>
      <w:r w:rsidR="000E3574">
        <w:rPr>
          <w:rFonts w:ascii="Arial" w:hAnsi="Arial" w:cs="Arial"/>
        </w:rPr>
        <w:t>9</w:t>
      </w:r>
      <w:r w:rsidRPr="003D10C4">
        <w:rPr>
          <w:rFonts w:ascii="Arial" w:hAnsi="Arial" w:cs="Arial"/>
        </w:rPr>
        <w:t xml:space="preserve"> million above forecast. Through the </w:t>
      </w:r>
      <w:r w:rsidR="000E3574">
        <w:rPr>
          <w:rFonts w:ascii="Arial" w:hAnsi="Arial" w:cs="Arial"/>
        </w:rPr>
        <w:t xml:space="preserve">March </w:t>
      </w:r>
      <w:r w:rsidRPr="003D10C4">
        <w:rPr>
          <w:rFonts w:ascii="Arial" w:hAnsi="Arial" w:cs="Arial"/>
        </w:rPr>
        <w:t>letting, project costs are $</w:t>
      </w:r>
      <w:r w:rsidR="000E3574">
        <w:rPr>
          <w:rFonts w:ascii="Arial" w:hAnsi="Arial" w:cs="Arial"/>
        </w:rPr>
        <w:t>127</w:t>
      </w:r>
      <w:r w:rsidRPr="003D10C4">
        <w:rPr>
          <w:rFonts w:ascii="Arial" w:hAnsi="Arial" w:cs="Arial"/>
        </w:rPr>
        <w:t>.</w:t>
      </w:r>
      <w:r w:rsidR="000E3574">
        <w:rPr>
          <w:rFonts w:ascii="Arial" w:hAnsi="Arial" w:cs="Arial"/>
        </w:rPr>
        <w:t>6</w:t>
      </w:r>
      <w:r w:rsidRPr="003D10C4">
        <w:rPr>
          <w:rFonts w:ascii="Arial" w:hAnsi="Arial" w:cs="Arial"/>
        </w:rPr>
        <w:t xml:space="preserve"> million above programmed amounts. When all combined, the current highway program balance is $</w:t>
      </w:r>
      <w:r w:rsidR="000E3574">
        <w:rPr>
          <w:rFonts w:ascii="Arial" w:hAnsi="Arial" w:cs="Arial"/>
        </w:rPr>
        <w:t>113</w:t>
      </w:r>
      <w:r>
        <w:rPr>
          <w:rFonts w:ascii="Arial" w:hAnsi="Arial" w:cs="Arial"/>
        </w:rPr>
        <w:t>.</w:t>
      </w:r>
      <w:r w:rsidR="000E3574">
        <w:rPr>
          <w:rFonts w:ascii="Arial" w:hAnsi="Arial" w:cs="Arial"/>
        </w:rPr>
        <w:t>3</w:t>
      </w:r>
      <w:r w:rsidRPr="003D10C4">
        <w:rPr>
          <w:rFonts w:ascii="Arial" w:hAnsi="Arial" w:cs="Arial"/>
        </w:rPr>
        <w:t xml:space="preserve"> million over-programmed. Last month the program balance was $</w:t>
      </w:r>
      <w:r w:rsidR="000E3574">
        <w:rPr>
          <w:rFonts w:ascii="Arial" w:hAnsi="Arial" w:cs="Arial"/>
        </w:rPr>
        <w:t>77</w:t>
      </w:r>
      <w:r w:rsidRPr="003D10C4">
        <w:rPr>
          <w:rFonts w:ascii="Arial" w:hAnsi="Arial" w:cs="Arial"/>
        </w:rPr>
        <w:t>.</w:t>
      </w:r>
      <w:r w:rsidR="000E3574">
        <w:rPr>
          <w:rFonts w:ascii="Arial" w:hAnsi="Arial" w:cs="Arial"/>
        </w:rPr>
        <w:t>0</w:t>
      </w:r>
      <w:r w:rsidRPr="003D10C4">
        <w:rPr>
          <w:rFonts w:ascii="Arial" w:hAnsi="Arial" w:cs="Arial"/>
        </w:rPr>
        <w:t xml:space="preserve"> million over-programmed.</w:t>
      </w:r>
    </w:p>
    <w:p w14:paraId="6C5F2A08" w14:textId="77777777" w:rsidR="00CE6BF4" w:rsidRPr="003D10C4" w:rsidRDefault="00CE6BF4" w:rsidP="00CE6BF4">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2DADFA9D" w14:textId="77777777" w:rsidR="00DC32E6" w:rsidRDefault="00DC32E6" w:rsidP="00DC32E6">
      <w:pPr>
        <w:tabs>
          <w:tab w:val="left" w:pos="540"/>
          <w:tab w:val="left" w:pos="5940"/>
          <w:tab w:val="right" w:pos="9180"/>
        </w:tabs>
        <w:rPr>
          <w:rFonts w:ascii="Arial" w:hAnsi="Arial" w:cs="Arial"/>
        </w:rPr>
      </w:pPr>
    </w:p>
    <w:p w14:paraId="63149952" w14:textId="1C9486C5" w:rsidR="00DC32E6" w:rsidRDefault="005D7065" w:rsidP="00DC32E6">
      <w:pPr>
        <w:tabs>
          <w:tab w:val="left" w:pos="540"/>
          <w:tab w:val="left" w:pos="5940"/>
          <w:tab w:val="right" w:pos="9180"/>
        </w:tabs>
        <w:rPr>
          <w:rFonts w:ascii="Arial" w:hAnsi="Arial" w:cs="Arial"/>
        </w:rPr>
      </w:pPr>
      <w:r>
        <w:rPr>
          <w:rFonts w:ascii="Arial" w:hAnsi="Arial" w:cs="Arial"/>
        </w:rPr>
        <w:t>7</w:t>
      </w:r>
      <w:r w:rsidR="00DC32E6">
        <w:rPr>
          <w:rFonts w:ascii="Arial" w:hAnsi="Arial" w:cs="Arial"/>
        </w:rPr>
        <w:t>.</w:t>
      </w:r>
      <w:r w:rsidR="00DC32E6">
        <w:rPr>
          <w:rFonts w:ascii="Arial" w:hAnsi="Arial" w:cs="Arial"/>
        </w:rPr>
        <w:tab/>
        <w:t>RISE Policy – Cost per job annual review</w:t>
      </w:r>
      <w:r w:rsidR="00DC32E6">
        <w:rPr>
          <w:rFonts w:ascii="Arial" w:hAnsi="Arial" w:cs="Arial"/>
        </w:rPr>
        <w:tab/>
      </w:r>
      <w:r w:rsidR="00DC32E6">
        <w:rPr>
          <w:rFonts w:ascii="Arial" w:hAnsi="Arial" w:cs="Arial"/>
        </w:rPr>
        <w:tab/>
        <w:t>5 min.</w:t>
      </w:r>
    </w:p>
    <w:p w14:paraId="284AC418" w14:textId="05A4A33F" w:rsidR="00DC32E6" w:rsidRDefault="00DC32E6" w:rsidP="00DC32E6">
      <w:pPr>
        <w:tabs>
          <w:tab w:val="left" w:pos="540"/>
          <w:tab w:val="left" w:pos="5940"/>
          <w:tab w:val="right" w:pos="9180"/>
        </w:tabs>
        <w:rPr>
          <w:rFonts w:ascii="Arial" w:hAnsi="Arial" w:cs="Arial"/>
        </w:rPr>
      </w:pPr>
      <w:r>
        <w:rPr>
          <w:rFonts w:ascii="Arial" w:hAnsi="Arial" w:cs="Arial"/>
        </w:rPr>
        <w:tab/>
      </w:r>
      <w:r>
        <w:rPr>
          <w:rFonts w:ascii="Arial" w:hAnsi="Arial" w:cs="Arial"/>
        </w:rPr>
        <w:tab/>
      </w:r>
      <w:r w:rsidR="00B919CC">
        <w:rPr>
          <w:rFonts w:ascii="Arial" w:hAnsi="Arial" w:cs="Arial"/>
        </w:rPr>
        <w:t>Deb Arp</w:t>
      </w:r>
      <w:bookmarkStart w:id="2" w:name="_Hlk127869323"/>
      <w:r w:rsidR="00B919CC">
        <w:rPr>
          <w:rFonts w:ascii="Arial" w:hAnsi="Arial" w:cs="Arial"/>
        </w:rPr>
        <w:t>, Team Leader</w:t>
      </w:r>
      <w:bookmarkEnd w:id="2"/>
    </w:p>
    <w:p w14:paraId="5751965F" w14:textId="77777777" w:rsidR="00DC32E6" w:rsidRDefault="00DC32E6" w:rsidP="00DC32E6">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237130A2" w14:textId="2BE8396F" w:rsidR="00CE6BF4" w:rsidRPr="003255F8" w:rsidRDefault="00CE6BF4" w:rsidP="00CE6BF4">
      <w:pPr>
        <w:pStyle w:val="ListParagraph"/>
        <w:numPr>
          <w:ilvl w:val="0"/>
          <w:numId w:val="13"/>
        </w:numPr>
        <w:tabs>
          <w:tab w:val="left" w:pos="540"/>
          <w:tab w:val="left" w:pos="5940"/>
          <w:tab w:val="right" w:pos="9180"/>
        </w:tabs>
        <w:rPr>
          <w:rFonts w:ascii="Arial" w:hAnsi="Arial" w:cs="Arial"/>
        </w:rPr>
      </w:pPr>
      <w:r w:rsidRPr="003255F8">
        <w:rPr>
          <w:rFonts w:ascii="Arial" w:hAnsi="Arial" w:cs="Arial"/>
          <w:b/>
        </w:rPr>
        <w:t xml:space="preserve">Purpose: </w:t>
      </w:r>
      <w:r w:rsidRPr="003255F8">
        <w:rPr>
          <w:rFonts w:ascii="Arial" w:hAnsi="Arial" w:cs="Arial"/>
        </w:rPr>
        <w:t xml:space="preserve">Per Commission guidance, after every calendar year when the latest construction cost index information is available, </w:t>
      </w:r>
      <w:r>
        <w:rPr>
          <w:rFonts w:ascii="Arial" w:hAnsi="Arial" w:cs="Arial"/>
        </w:rPr>
        <w:t>the department</w:t>
      </w:r>
      <w:r w:rsidRPr="003255F8">
        <w:rPr>
          <w:rFonts w:ascii="Arial" w:hAnsi="Arial" w:cs="Arial"/>
        </w:rPr>
        <w:t xml:space="preserve"> provides analysis and a recommendation on changes to the maximum RISE participation per job figure. </w:t>
      </w:r>
      <w:r w:rsidR="000E3574">
        <w:rPr>
          <w:rFonts w:ascii="Arial" w:hAnsi="Arial" w:cs="Arial"/>
        </w:rPr>
        <w:t xml:space="preserve">Last month, a recommendation was presented to increase the maximum RISE participation per job figure. No questions or comments were received; therefore, action </w:t>
      </w:r>
      <w:r>
        <w:rPr>
          <w:rFonts w:ascii="Arial" w:hAnsi="Arial" w:cs="Arial"/>
        </w:rPr>
        <w:t>will be requested at the April business meeting.</w:t>
      </w:r>
      <w:r w:rsidR="000E3574">
        <w:rPr>
          <w:rFonts w:ascii="Arial" w:hAnsi="Arial" w:cs="Arial"/>
        </w:rPr>
        <w:t xml:space="preserve"> This is on the workshop agenda in case there are any questions.</w:t>
      </w:r>
    </w:p>
    <w:p w14:paraId="48637C9C" w14:textId="1C283036" w:rsidR="00CE6BF4" w:rsidRPr="000E3574" w:rsidRDefault="00CE6BF4" w:rsidP="000E3574">
      <w:pPr>
        <w:numPr>
          <w:ilvl w:val="0"/>
          <w:numId w:val="13"/>
        </w:numPr>
        <w:tabs>
          <w:tab w:val="left" w:pos="540"/>
          <w:tab w:val="left" w:pos="5940"/>
          <w:tab w:val="right" w:pos="9180"/>
        </w:tabs>
        <w:rPr>
          <w:rFonts w:ascii="Arial" w:hAnsi="Arial" w:cs="Arial"/>
        </w:rPr>
      </w:pPr>
      <w:r w:rsidRPr="005B2E5E">
        <w:rPr>
          <w:rFonts w:ascii="Arial" w:hAnsi="Arial" w:cs="Arial"/>
          <w:b/>
        </w:rPr>
        <w:t>Requested Action:</w:t>
      </w:r>
      <w:r w:rsidRPr="005B2E5E">
        <w:rPr>
          <w:rFonts w:ascii="Arial" w:hAnsi="Arial" w:cs="Arial"/>
        </w:rPr>
        <w:t xml:space="preserve"> </w:t>
      </w:r>
      <w:r w:rsidR="000E3574" w:rsidRPr="00783F28">
        <w:rPr>
          <w:rFonts w:ascii="Arial" w:hAnsi="Arial" w:cs="Arial"/>
        </w:rPr>
        <w:t>Be prepared to</w:t>
      </w:r>
      <w:r w:rsidR="000E3574">
        <w:rPr>
          <w:rFonts w:ascii="Arial" w:hAnsi="Arial" w:cs="Arial"/>
        </w:rPr>
        <w:t xml:space="preserve"> ask any remaining questions as action will be requested at the afternoon</w:t>
      </w:r>
      <w:r w:rsidR="000E3574" w:rsidRPr="00783F28">
        <w:rPr>
          <w:rFonts w:ascii="Arial" w:hAnsi="Arial" w:cs="Arial"/>
        </w:rPr>
        <w:t xml:space="preserve"> business meeting.</w:t>
      </w:r>
    </w:p>
    <w:p w14:paraId="441415D3" w14:textId="77777777" w:rsidR="00A56982" w:rsidRDefault="00A56982" w:rsidP="00A56982">
      <w:pPr>
        <w:tabs>
          <w:tab w:val="left" w:pos="540"/>
          <w:tab w:val="left" w:pos="5940"/>
          <w:tab w:val="right" w:pos="9180"/>
        </w:tabs>
        <w:rPr>
          <w:rFonts w:ascii="Arial" w:hAnsi="Arial" w:cs="Arial"/>
        </w:rPr>
      </w:pPr>
    </w:p>
    <w:p w14:paraId="194F1D7F" w14:textId="4F0A66CE" w:rsidR="00A56982" w:rsidRPr="00BA0A97" w:rsidRDefault="005D7065" w:rsidP="00A56982">
      <w:pPr>
        <w:tabs>
          <w:tab w:val="left" w:pos="540"/>
          <w:tab w:val="left" w:pos="5940"/>
          <w:tab w:val="right" w:pos="9180"/>
        </w:tabs>
        <w:rPr>
          <w:rFonts w:ascii="Arial" w:hAnsi="Arial" w:cs="Arial"/>
        </w:rPr>
      </w:pPr>
      <w:r>
        <w:rPr>
          <w:rFonts w:ascii="Arial" w:hAnsi="Arial" w:cs="Arial"/>
        </w:rPr>
        <w:t>8</w:t>
      </w:r>
      <w:r w:rsidR="00A56982" w:rsidRPr="00BA0A97">
        <w:rPr>
          <w:rFonts w:ascii="Arial" w:hAnsi="Arial" w:cs="Arial"/>
        </w:rPr>
        <w:t>.</w:t>
      </w:r>
      <w:r w:rsidR="00A56982" w:rsidRPr="00BA0A97">
        <w:rPr>
          <w:rFonts w:ascii="Arial" w:hAnsi="Arial" w:cs="Arial"/>
        </w:rPr>
        <w:tab/>
        <w:t>Five-Year Program Discussion</w:t>
      </w:r>
      <w:r w:rsidR="00A56982" w:rsidRPr="00BA0A97">
        <w:rPr>
          <w:rFonts w:ascii="Arial" w:hAnsi="Arial" w:cs="Arial"/>
        </w:rPr>
        <w:tab/>
      </w:r>
      <w:r w:rsidR="00A56982" w:rsidRPr="00BA0A97">
        <w:rPr>
          <w:rFonts w:ascii="Arial" w:hAnsi="Arial" w:cs="Arial"/>
        </w:rPr>
        <w:tab/>
      </w:r>
      <w:r w:rsidR="006B2087">
        <w:rPr>
          <w:rFonts w:ascii="Arial" w:hAnsi="Arial" w:cs="Arial"/>
        </w:rPr>
        <w:t>2</w:t>
      </w:r>
      <w:r w:rsidR="00A56982" w:rsidRPr="00BA0A97">
        <w:rPr>
          <w:rFonts w:ascii="Arial" w:hAnsi="Arial" w:cs="Arial"/>
        </w:rPr>
        <w:t>0 min.</w:t>
      </w:r>
    </w:p>
    <w:p w14:paraId="163A9FEC" w14:textId="03AA6213" w:rsidR="00A56982" w:rsidRPr="00BA0A97" w:rsidRDefault="00A56982" w:rsidP="00A56982">
      <w:pPr>
        <w:tabs>
          <w:tab w:val="left" w:pos="540"/>
          <w:tab w:val="left" w:pos="5940"/>
          <w:tab w:val="right" w:pos="9180"/>
        </w:tabs>
        <w:rPr>
          <w:rFonts w:ascii="Arial" w:hAnsi="Arial" w:cs="Arial"/>
        </w:rPr>
      </w:pPr>
      <w:r>
        <w:rPr>
          <w:rFonts w:ascii="Arial" w:hAnsi="Arial" w:cs="Arial"/>
        </w:rPr>
        <w:tab/>
      </w:r>
      <w:r w:rsidRPr="00BA0A97">
        <w:rPr>
          <w:rFonts w:ascii="Arial" w:hAnsi="Arial" w:cs="Arial"/>
        </w:rPr>
        <w:tab/>
        <w:t>Stu Anderson, Director</w:t>
      </w:r>
    </w:p>
    <w:p w14:paraId="6215E764" w14:textId="77777777" w:rsidR="00A56982" w:rsidRPr="00BA0A97" w:rsidRDefault="00A56982" w:rsidP="00A5698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7D5ACC2E" w14:textId="77777777" w:rsidR="00A56982" w:rsidRPr="00BA0A97" w:rsidRDefault="00A56982" w:rsidP="00A5698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F57ED49" w14:textId="77777777" w:rsidR="00A56982" w:rsidRDefault="00A56982" w:rsidP="00A56982">
      <w:pPr>
        <w:tabs>
          <w:tab w:val="left" w:pos="540"/>
          <w:tab w:val="left" w:pos="5940"/>
          <w:tab w:val="right" w:pos="9180"/>
        </w:tabs>
        <w:rPr>
          <w:rFonts w:ascii="Arial" w:hAnsi="Arial" w:cs="Arial"/>
          <w:color w:val="FF0000"/>
        </w:rPr>
      </w:pPr>
      <w:r>
        <w:rPr>
          <w:rFonts w:ascii="Arial" w:hAnsi="Arial" w:cs="Arial"/>
          <w:color w:val="FF0000"/>
        </w:rPr>
        <w:tab/>
      </w:r>
    </w:p>
    <w:p w14:paraId="0B36C4A4" w14:textId="77777777" w:rsidR="00A56982" w:rsidRPr="001657C0" w:rsidRDefault="00A56982" w:rsidP="00A56982">
      <w:pPr>
        <w:tabs>
          <w:tab w:val="left" w:pos="540"/>
          <w:tab w:val="left" w:pos="5940"/>
          <w:tab w:val="right" w:pos="9180"/>
        </w:tabs>
        <w:rPr>
          <w:rFonts w:ascii="Arial" w:hAnsi="Arial" w:cs="Arial"/>
          <w:bCs/>
        </w:rPr>
      </w:pPr>
      <w:r>
        <w:rPr>
          <w:rFonts w:ascii="Arial" w:hAnsi="Arial" w:cs="Arial"/>
          <w:color w:val="FF0000"/>
        </w:rPr>
        <w:tab/>
      </w:r>
      <w:r>
        <w:rPr>
          <w:rFonts w:ascii="Arial" w:hAnsi="Arial" w:cs="Arial"/>
          <w:b/>
        </w:rPr>
        <w:tab/>
      </w:r>
      <w:r w:rsidRPr="001657C0">
        <w:rPr>
          <w:rFonts w:ascii="Arial" w:hAnsi="Arial" w:cs="Arial"/>
          <w:bCs/>
        </w:rPr>
        <w:t>Shawn Majors</w:t>
      </w:r>
    </w:p>
    <w:p w14:paraId="1ED9C294" w14:textId="77777777" w:rsidR="00CE6BF4" w:rsidRDefault="00A56982" w:rsidP="00F226D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41A21026" w14:textId="6A89E8F4" w:rsidR="00CE6BF4" w:rsidRPr="00257029" w:rsidRDefault="00CE6BF4" w:rsidP="00CE6BF4">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This item is the continuation of discussion of the 202</w:t>
      </w:r>
      <w:r w:rsidR="000E3574">
        <w:rPr>
          <w:rFonts w:ascii="Arial" w:hAnsi="Arial" w:cs="Arial"/>
        </w:rPr>
        <w:t>4</w:t>
      </w:r>
      <w:r>
        <w:rPr>
          <w:rFonts w:ascii="Arial" w:hAnsi="Arial" w:cs="Arial"/>
        </w:rPr>
        <w:t>-202</w:t>
      </w:r>
      <w:r w:rsidR="000E3574">
        <w:rPr>
          <w:rFonts w:ascii="Arial" w:hAnsi="Arial" w:cs="Arial"/>
        </w:rPr>
        <w:t>8</w:t>
      </w:r>
      <w:r>
        <w:rPr>
          <w:rFonts w:ascii="Arial" w:hAnsi="Arial" w:cs="Arial"/>
        </w:rPr>
        <w:t xml:space="preserve"> Iowa Transportation Improvement Program. Project lists are available on the Commission materials website based on the Program funding scenario discussed at the March 2</w:t>
      </w:r>
      <w:r w:rsidR="000E3574">
        <w:rPr>
          <w:rFonts w:ascii="Arial" w:hAnsi="Arial" w:cs="Arial"/>
        </w:rPr>
        <w:t>3</w:t>
      </w:r>
      <w:r>
        <w:rPr>
          <w:rFonts w:ascii="Arial" w:hAnsi="Arial" w:cs="Arial"/>
        </w:rPr>
        <w:t xml:space="preserve"> workshop.</w:t>
      </w:r>
    </w:p>
    <w:p w14:paraId="396E4296" w14:textId="203D413F" w:rsidR="006B2087" w:rsidRPr="00CE6BF4" w:rsidRDefault="00CE6BF4" w:rsidP="00CE6BF4">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sidRPr="00F63299">
        <w:rPr>
          <w:rFonts w:ascii="Arial" w:hAnsi="Arial" w:cs="Arial"/>
        </w:rPr>
        <w:t xml:space="preserve"> </w:t>
      </w:r>
      <w:r>
        <w:rPr>
          <w:rFonts w:ascii="Arial" w:hAnsi="Arial" w:cs="Arial"/>
        </w:rPr>
        <w:t>Provide comments/guidance during the workshop. This guidance will be used to prepare the draft Program that will be provided at the May workshop and then released for public input prior to the Commission’s June action. Action will be requested at the business meeting regarding the program objectives</w:t>
      </w:r>
      <w:r w:rsidR="000E3574">
        <w:rPr>
          <w:rFonts w:ascii="Arial" w:hAnsi="Arial" w:cs="Arial"/>
        </w:rPr>
        <w:t xml:space="preserve"> and the statewide line items</w:t>
      </w:r>
      <w:r>
        <w:rPr>
          <w:rFonts w:ascii="Arial" w:hAnsi="Arial" w:cs="Arial"/>
        </w:rPr>
        <w:t>.</w:t>
      </w:r>
    </w:p>
    <w:sectPr w:rsidR="006B2087" w:rsidRPr="00CE6BF4"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C78A7"/>
    <w:rsid w:val="000D6DC8"/>
    <w:rsid w:val="000E238E"/>
    <w:rsid w:val="000E3120"/>
    <w:rsid w:val="000E3574"/>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5FC9"/>
    <w:rsid w:val="00406946"/>
    <w:rsid w:val="004070E8"/>
    <w:rsid w:val="00411988"/>
    <w:rsid w:val="00412436"/>
    <w:rsid w:val="0041340B"/>
    <w:rsid w:val="00416B6F"/>
    <w:rsid w:val="00417D6E"/>
    <w:rsid w:val="00420A15"/>
    <w:rsid w:val="00421FB5"/>
    <w:rsid w:val="004237B9"/>
    <w:rsid w:val="00425090"/>
    <w:rsid w:val="004267D6"/>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5D60"/>
    <w:rsid w:val="00575F77"/>
    <w:rsid w:val="005770CF"/>
    <w:rsid w:val="005813EF"/>
    <w:rsid w:val="00583562"/>
    <w:rsid w:val="00593086"/>
    <w:rsid w:val="00596455"/>
    <w:rsid w:val="005979F8"/>
    <w:rsid w:val="005A17E9"/>
    <w:rsid w:val="005A286B"/>
    <w:rsid w:val="005A2C31"/>
    <w:rsid w:val="005A389D"/>
    <w:rsid w:val="005A397E"/>
    <w:rsid w:val="005A4ABC"/>
    <w:rsid w:val="005A4C31"/>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065"/>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4767"/>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6BF4"/>
    <w:rsid w:val="00CE7682"/>
    <w:rsid w:val="00CF0ECF"/>
    <w:rsid w:val="00CF28F2"/>
    <w:rsid w:val="00CF3B7C"/>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B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CE6BF4"/>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467</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2022-02-25T15:09:00Z</cp:lastPrinted>
  <dcterms:created xsi:type="dcterms:W3CDTF">2023-04-04T21:51:00Z</dcterms:created>
  <dcterms:modified xsi:type="dcterms:W3CDTF">2023-04-05T01:45:00Z</dcterms:modified>
</cp:coreProperties>
</file>